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1" w:type="dxa"/>
        <w:tblInd w:w="13" w:type="dxa"/>
        <w:tblCellMar>
          <w:left w:w="28" w:type="dxa"/>
          <w:right w:w="28" w:type="dxa"/>
        </w:tblCellMar>
        <w:tblLook w:val="04A0" w:firstRow="1" w:lastRow="0" w:firstColumn="1" w:lastColumn="0" w:noHBand="0" w:noVBand="1"/>
      </w:tblPr>
      <w:tblGrid>
        <w:gridCol w:w="1682"/>
        <w:gridCol w:w="1885"/>
        <w:gridCol w:w="1230"/>
        <w:gridCol w:w="1230"/>
        <w:gridCol w:w="1710"/>
        <w:gridCol w:w="1710"/>
      </w:tblGrid>
      <w:tr w:rsidR="000738A8" w:rsidRPr="000738A8" w:rsidTr="000738A8">
        <w:trPr>
          <w:trHeight w:val="492"/>
        </w:trPr>
        <w:tc>
          <w:tcPr>
            <w:tcW w:w="9421" w:type="dxa"/>
            <w:gridSpan w:val="6"/>
            <w:tcBorders>
              <w:top w:val="nil"/>
              <w:left w:val="nil"/>
              <w:bottom w:val="nil"/>
              <w:right w:val="nil"/>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36"/>
                <w:szCs w:val="36"/>
              </w:rPr>
            </w:pPr>
            <w:r w:rsidRPr="000738A8">
              <w:rPr>
                <w:rFonts w:ascii="標楷體" w:eastAsia="標楷體" w:hAnsi="標楷體" w:cs="新細明體" w:hint="eastAsia"/>
                <w:kern w:val="0"/>
                <w:sz w:val="36"/>
                <w:szCs w:val="36"/>
              </w:rPr>
              <w:t>高雄市新興區七賢國小104學年度下學期</w:t>
            </w:r>
          </w:p>
        </w:tc>
      </w:tr>
      <w:tr w:rsidR="000738A8" w:rsidRPr="000738A8" w:rsidTr="000738A8">
        <w:trPr>
          <w:trHeight w:val="492"/>
        </w:trPr>
        <w:tc>
          <w:tcPr>
            <w:tcW w:w="9421" w:type="dxa"/>
            <w:gridSpan w:val="6"/>
            <w:tcBorders>
              <w:top w:val="nil"/>
              <w:left w:val="nil"/>
              <w:bottom w:val="nil"/>
              <w:right w:val="nil"/>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36"/>
                <w:szCs w:val="36"/>
              </w:rPr>
            </w:pPr>
            <w:r w:rsidRPr="000738A8">
              <w:rPr>
                <w:rFonts w:ascii="標楷體" w:eastAsia="標楷體" w:hAnsi="標楷體" w:cs="新細明體" w:hint="eastAsia"/>
                <w:kern w:val="0"/>
                <w:sz w:val="36"/>
                <w:szCs w:val="36"/>
              </w:rPr>
              <w:t>四年級綜合活動領域課程計畫</w:t>
            </w:r>
          </w:p>
        </w:tc>
      </w:tr>
      <w:tr w:rsidR="000738A8" w:rsidRPr="000738A8" w:rsidTr="000738A8">
        <w:trPr>
          <w:trHeight w:val="660"/>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Cs w:val="24"/>
              </w:rPr>
            </w:pPr>
            <w:r w:rsidRPr="000738A8">
              <w:rPr>
                <w:rFonts w:ascii="標楷體" w:eastAsia="標楷體" w:hAnsi="標楷體" w:cs="新細明體" w:hint="eastAsia"/>
                <w:kern w:val="0"/>
                <w:szCs w:val="24"/>
              </w:rPr>
              <w:t>教材來源</w:t>
            </w:r>
          </w:p>
        </w:tc>
        <w:tc>
          <w:tcPr>
            <w:tcW w:w="1885" w:type="dxa"/>
            <w:tcBorders>
              <w:top w:val="single" w:sz="4" w:space="0" w:color="auto"/>
              <w:left w:val="nil"/>
              <w:bottom w:val="single" w:sz="4" w:space="0" w:color="auto"/>
              <w:right w:val="nil"/>
            </w:tcBorders>
            <w:shd w:val="clear" w:color="auto" w:fill="auto"/>
            <w:vAlign w:val="center"/>
            <w:hideMark/>
          </w:tcPr>
          <w:p w:rsidR="000738A8" w:rsidRPr="000738A8" w:rsidRDefault="000738A8" w:rsidP="000738A8">
            <w:pPr>
              <w:widowControl/>
              <w:jc w:val="center"/>
              <w:rPr>
                <w:rFonts w:ascii="標楷體" w:eastAsia="標楷體" w:hAnsi="標楷體" w:cs="新細明體"/>
                <w:color w:val="000000"/>
                <w:kern w:val="0"/>
                <w:szCs w:val="24"/>
              </w:rPr>
            </w:pPr>
            <w:r w:rsidRPr="000738A8">
              <w:rPr>
                <w:rFonts w:ascii="標楷體" w:eastAsia="標楷體" w:hAnsi="標楷體" w:cs="新細明體" w:hint="eastAsia"/>
                <w:color w:val="000000"/>
                <w:kern w:val="0"/>
                <w:szCs w:val="24"/>
              </w:rPr>
              <w:t>綜合活動(南一)3</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r w:rsidRPr="000738A8">
              <w:rPr>
                <w:rFonts w:ascii="新細明體" w:eastAsia="新細明體" w:hAnsi="新細明體" w:cs="新細明體" w:hint="eastAsia"/>
                <w:kern w:val="0"/>
                <w:szCs w:val="24"/>
              </w:rPr>
              <w:t xml:space="preserve">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教學節數：</w:t>
            </w:r>
          </w:p>
        </w:tc>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每週3節/共</w:t>
            </w:r>
            <w:r w:rsidR="0030772D">
              <w:rPr>
                <w:rFonts w:ascii="標楷體" w:eastAsia="標楷體" w:hAnsi="標楷體" w:cs="新細明體" w:hint="eastAsia"/>
                <w:kern w:val="0"/>
                <w:szCs w:val="24"/>
              </w:rPr>
              <w:t xml:space="preserve"> 60</w:t>
            </w:r>
            <w:r w:rsidRPr="000738A8">
              <w:rPr>
                <w:rFonts w:ascii="標楷體" w:eastAsia="標楷體" w:hAnsi="標楷體" w:cs="新細明體" w:hint="eastAsia"/>
                <w:kern w:val="0"/>
                <w:szCs w:val="24"/>
              </w:rPr>
              <w:t xml:space="preserve"> 節</w:t>
            </w:r>
          </w:p>
        </w:tc>
      </w:tr>
      <w:tr w:rsidR="000738A8" w:rsidRPr="000738A8" w:rsidTr="000738A8">
        <w:trPr>
          <w:trHeight w:val="324"/>
        </w:trPr>
        <w:tc>
          <w:tcPr>
            <w:tcW w:w="1656" w:type="dxa"/>
            <w:tcBorders>
              <w:top w:val="nil"/>
              <w:left w:val="single" w:sz="4" w:space="0" w:color="auto"/>
              <w:bottom w:val="single" w:sz="4" w:space="0" w:color="auto"/>
              <w:right w:val="single" w:sz="4"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Cs w:val="24"/>
              </w:rPr>
            </w:pPr>
            <w:r w:rsidRPr="000738A8">
              <w:rPr>
                <w:rFonts w:ascii="標楷體" w:eastAsia="標楷體" w:hAnsi="標楷體" w:cs="新細明體" w:hint="eastAsia"/>
                <w:kern w:val="0"/>
                <w:szCs w:val="24"/>
              </w:rPr>
              <w:t>設 計 者</w:t>
            </w:r>
          </w:p>
        </w:tc>
        <w:tc>
          <w:tcPr>
            <w:tcW w:w="1885" w:type="dxa"/>
            <w:tcBorders>
              <w:top w:val="nil"/>
              <w:left w:val="nil"/>
              <w:bottom w:val="single" w:sz="4" w:space="0" w:color="auto"/>
              <w:right w:val="nil"/>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Cs w:val="24"/>
              </w:rPr>
            </w:pPr>
            <w:r w:rsidRPr="000738A8">
              <w:rPr>
                <w:rFonts w:ascii="標楷體" w:eastAsia="標楷體" w:hAnsi="標楷體" w:cs="新細明體" w:hint="eastAsia"/>
                <w:kern w:val="0"/>
                <w:szCs w:val="24"/>
              </w:rPr>
              <w:t>四年級教學團隊</w:t>
            </w:r>
          </w:p>
        </w:tc>
        <w:tc>
          <w:tcPr>
            <w:tcW w:w="1230" w:type="dxa"/>
            <w:tcBorders>
              <w:top w:val="nil"/>
              <w:left w:val="nil"/>
              <w:bottom w:val="single" w:sz="4" w:space="0" w:color="auto"/>
              <w:right w:val="single" w:sz="4" w:space="0" w:color="auto"/>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r w:rsidRPr="000738A8">
              <w:rPr>
                <w:rFonts w:ascii="新細明體" w:eastAsia="新細明體" w:hAnsi="新細明體" w:cs="新細明體" w:hint="eastAsia"/>
                <w:kern w:val="0"/>
                <w:szCs w:val="24"/>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教 學 者</w:t>
            </w:r>
          </w:p>
        </w:tc>
        <w:tc>
          <w:tcPr>
            <w:tcW w:w="1710" w:type="dxa"/>
            <w:tcBorders>
              <w:top w:val="nil"/>
              <w:left w:val="nil"/>
              <w:bottom w:val="single" w:sz="4" w:space="0" w:color="auto"/>
              <w:right w:val="nil"/>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Cs w:val="24"/>
              </w:rPr>
            </w:pPr>
            <w:r w:rsidRPr="000738A8">
              <w:rPr>
                <w:rFonts w:ascii="標楷體" w:eastAsia="標楷體" w:hAnsi="標楷體" w:cs="新細明體" w:hint="eastAsia"/>
                <w:kern w:val="0"/>
                <w:szCs w:val="24"/>
              </w:rPr>
              <w:t>四年級教學團隊</w:t>
            </w:r>
          </w:p>
        </w:tc>
        <w:tc>
          <w:tcPr>
            <w:tcW w:w="1710" w:type="dxa"/>
            <w:tcBorders>
              <w:top w:val="nil"/>
              <w:left w:val="nil"/>
              <w:bottom w:val="single" w:sz="4" w:space="0" w:color="auto"/>
              <w:right w:val="single" w:sz="4" w:space="0" w:color="auto"/>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r w:rsidRPr="000738A8">
              <w:rPr>
                <w:rFonts w:ascii="新細明體" w:eastAsia="新細明體" w:hAnsi="新細明體" w:cs="新細明體" w:hint="eastAsia"/>
                <w:kern w:val="0"/>
                <w:szCs w:val="24"/>
              </w:rPr>
              <w:t xml:space="preserve">　</w:t>
            </w:r>
          </w:p>
        </w:tc>
      </w:tr>
      <w:tr w:rsidR="000738A8" w:rsidRPr="000738A8" w:rsidTr="000738A8">
        <w:trPr>
          <w:trHeight w:val="1110"/>
        </w:trPr>
        <w:tc>
          <w:tcPr>
            <w:tcW w:w="1656" w:type="dxa"/>
            <w:tcBorders>
              <w:top w:val="nil"/>
              <w:left w:val="single" w:sz="4" w:space="0" w:color="auto"/>
              <w:bottom w:val="single" w:sz="4" w:space="0" w:color="auto"/>
              <w:right w:val="single" w:sz="4" w:space="0" w:color="auto"/>
            </w:tcBorders>
            <w:shd w:val="clear" w:color="auto" w:fill="auto"/>
            <w:noWrap/>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學期學習目標</w:t>
            </w:r>
          </w:p>
        </w:tc>
        <w:tc>
          <w:tcPr>
            <w:tcW w:w="7765" w:type="dxa"/>
            <w:gridSpan w:val="5"/>
            <w:tcBorders>
              <w:top w:val="single" w:sz="4" w:space="0" w:color="auto"/>
              <w:left w:val="nil"/>
              <w:bottom w:val="single" w:sz="4" w:space="0" w:color="auto"/>
              <w:right w:val="single" w:sz="4" w:space="0" w:color="000000"/>
            </w:tcBorders>
            <w:shd w:val="clear" w:color="000000" w:fill="CCFFCC"/>
            <w:noWrap/>
            <w:vAlign w:val="center"/>
            <w:hideMark/>
          </w:tcPr>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能和同學合作進行校園生態觀察。</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能和他人分享校園生態的美。</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能展現自己與大自然的互動並表達自然環境給自己的感受。</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能藉由觀察自然呈現的訊息，思考人類因應之做法。</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能討論並執行與家人出遊的相關事項。</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能紀錄自己在大自然中發現並探究好壞的原因。</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認識社區鄰近的機構資源，並了解其功能。</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能與全班合作繪製社區機構地圖。</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使用社區機構與資源，以增進生活知能。</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認識社會慈善團體的內涵及其服務弱勢族群的精神。</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能主動關心社區，並能將其化為行動，為社區服務。</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能由資料的蒐集、訪問等方法，調查並了解社區文化活動的種類與其內容。</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記錄</w:t>
            </w:r>
            <w:proofErr w:type="gramStart"/>
            <w:r w:rsidRPr="006519F5">
              <w:rPr>
                <w:rFonts w:ascii="標楷體" w:eastAsia="標楷體" w:hAnsi="標楷體" w:hint="eastAsia"/>
                <w:color w:val="000000"/>
                <w:sz w:val="20"/>
              </w:rPr>
              <w:t>一週</w:t>
            </w:r>
            <w:proofErr w:type="gramEnd"/>
            <w:r w:rsidRPr="006519F5">
              <w:rPr>
                <w:rFonts w:ascii="標楷體" w:eastAsia="標楷體" w:hAnsi="標楷體" w:hint="eastAsia"/>
                <w:color w:val="000000"/>
                <w:sz w:val="20"/>
              </w:rPr>
              <w:t>的家人分攤家事的情形。</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討論家事的分配和性別的關係，並說出自己的看法。</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欣賞與尊重不同性別者的表現。</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討論不同性別者對於其他生活事物表現的異同。</w:t>
            </w:r>
          </w:p>
          <w:p w:rsidR="00C8199C" w:rsidRPr="006519F5" w:rsidRDefault="00C8199C" w:rsidP="00C8199C">
            <w:pPr>
              <w:numPr>
                <w:ilvl w:val="0"/>
                <w:numId w:val="1"/>
              </w:numPr>
              <w:spacing w:line="240" w:lineRule="exact"/>
              <w:rPr>
                <w:rFonts w:ascii="標楷體" w:eastAsia="標楷體" w:hAnsi="標楷體"/>
                <w:color w:val="000000"/>
                <w:sz w:val="20"/>
              </w:rPr>
            </w:pPr>
            <w:r w:rsidRPr="006519F5">
              <w:rPr>
                <w:rFonts w:ascii="標楷體" w:eastAsia="標楷體" w:hAnsi="標楷體" w:hint="eastAsia"/>
                <w:color w:val="000000"/>
                <w:sz w:val="20"/>
              </w:rPr>
              <w:t>由克服性別偏見而成功的人物故事中，探討對性別觀念的看法。</w:t>
            </w:r>
          </w:p>
          <w:p w:rsidR="000738A8" w:rsidRPr="000738A8" w:rsidRDefault="00C8199C" w:rsidP="00C8199C">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color w:val="000000"/>
                <w:sz w:val="20"/>
              </w:rPr>
              <w:t>探討對不同性別者的表現應有的態度與如何欣賞與尊重異性。</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11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融入重大議題之能力指標</w:t>
            </w:r>
          </w:p>
        </w:tc>
        <w:tc>
          <w:tcPr>
            <w:tcW w:w="7765" w:type="dxa"/>
            <w:gridSpan w:val="5"/>
            <w:tcBorders>
              <w:top w:val="single" w:sz="4" w:space="0" w:color="auto"/>
              <w:left w:val="nil"/>
              <w:bottom w:val="single" w:sz="4" w:space="0" w:color="auto"/>
              <w:right w:val="single" w:sz="4" w:space="0" w:color="000000"/>
            </w:tcBorders>
            <w:shd w:val="clear" w:color="000000" w:fill="CCFFCC"/>
            <w:noWrap/>
            <w:vAlign w:val="center"/>
            <w:hideMark/>
          </w:tcPr>
          <w:p w:rsidR="00A77DF1" w:rsidRPr="006519F5" w:rsidRDefault="00A77DF1" w:rsidP="00A77DF1">
            <w:pPr>
              <w:pStyle w:val="2"/>
              <w:spacing w:line="240" w:lineRule="exact"/>
              <w:rPr>
                <w:rFonts w:ascii="標楷體" w:eastAsia="標楷體" w:hAnsi="標楷體"/>
                <w:color w:val="000000"/>
                <w:szCs w:val="20"/>
              </w:rPr>
            </w:pPr>
            <w:r>
              <w:rPr>
                <w:rFonts w:ascii="Arial Unicode MS" w:eastAsia="Arial Unicode MS" w:hAnsi="Arial Unicode MS" w:cs="Arial Unicode MS" w:hint="eastAsia"/>
                <w:color w:val="000000"/>
                <w:kern w:val="0"/>
              </w:rPr>
              <w:t>v</w:t>
            </w:r>
            <w:r>
              <w:rPr>
                <w:rFonts w:ascii="標楷體" w:eastAsia="標楷體" w:hAnsi="標楷體" w:hint="eastAsia"/>
                <w:color w:val="000000"/>
                <w:szCs w:val="20"/>
              </w:rPr>
              <w:t>【</w:t>
            </w:r>
            <w:r w:rsidRPr="006519F5">
              <w:rPr>
                <w:rFonts w:ascii="標楷體" w:eastAsia="標楷體" w:hAnsi="標楷體" w:hint="eastAsia"/>
                <w:color w:val="000000"/>
                <w:szCs w:val="20"/>
              </w:rPr>
              <w:t>性別平等教育</w:t>
            </w:r>
            <w:r>
              <w:rPr>
                <w:rFonts w:ascii="標楷體" w:eastAsia="標楷體" w:hAnsi="標楷體" w:hint="eastAsia"/>
                <w:color w:val="000000"/>
                <w:szCs w:val="20"/>
              </w:rPr>
              <w:t>】</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1-2-3欣賞不同性別者的創意表現。</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2-2-1瞭解不同性別者在團體中均扮演重要的角色。</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2-2-3分辨性別刻板的情緒表達方式。</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3-2-1運用科技與媒體資源，不因性別而有差異。</w:t>
            </w:r>
          </w:p>
          <w:p w:rsidR="00A77DF1" w:rsidRPr="006519F5" w:rsidRDefault="00A77DF1" w:rsidP="00A77DF1">
            <w:pPr>
              <w:pStyle w:val="2"/>
              <w:spacing w:line="240" w:lineRule="exact"/>
              <w:rPr>
                <w:rFonts w:ascii="標楷體" w:eastAsia="標楷體" w:hAnsi="標楷體"/>
                <w:color w:val="000000"/>
                <w:szCs w:val="20"/>
              </w:rPr>
            </w:pPr>
            <w:r>
              <w:rPr>
                <w:rFonts w:ascii="標楷體" w:eastAsia="標楷體" w:hAnsi="標楷體" w:hint="eastAsia"/>
                <w:color w:val="000000"/>
                <w:szCs w:val="20"/>
              </w:rPr>
              <w:t>【</w:t>
            </w:r>
            <w:r w:rsidRPr="006519F5">
              <w:rPr>
                <w:rFonts w:ascii="標楷體" w:eastAsia="標楷體" w:hAnsi="標楷體" w:hint="eastAsia"/>
                <w:color w:val="000000"/>
                <w:szCs w:val="20"/>
              </w:rPr>
              <w:t>環境教育</w:t>
            </w:r>
            <w:r>
              <w:rPr>
                <w:rFonts w:ascii="標楷體" w:eastAsia="標楷體" w:hAnsi="標楷體" w:hint="eastAsia"/>
                <w:color w:val="000000"/>
                <w:szCs w:val="20"/>
              </w:rPr>
              <w:t>】</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1-2-1覺知環境與個人身心健康的關係。</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3-2-2培養對自然環境的熱愛與對戶外活動的興趣，建立個人對自然環境的責任感。</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3-2-3尊重不同族群與文化背景對環境的態度及行為。</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5-2-1具有跟隨家人或師長參與關懷弱勢族群等永續發展相關議題之活動經驗。</w:t>
            </w:r>
          </w:p>
          <w:p w:rsidR="00A77DF1" w:rsidRPr="006519F5" w:rsidRDefault="00A77DF1" w:rsidP="00A77DF1">
            <w:pPr>
              <w:pStyle w:val="2"/>
              <w:spacing w:line="240" w:lineRule="exact"/>
              <w:rPr>
                <w:rFonts w:ascii="標楷體" w:eastAsia="標楷體" w:hAnsi="標楷體"/>
                <w:color w:val="000000"/>
                <w:szCs w:val="20"/>
              </w:rPr>
            </w:pPr>
            <w:r>
              <w:rPr>
                <w:rFonts w:ascii="標楷體" w:eastAsia="標楷體" w:hAnsi="標楷體" w:hint="eastAsia"/>
                <w:color w:val="000000"/>
                <w:szCs w:val="20"/>
              </w:rPr>
              <w:t>【</w:t>
            </w:r>
            <w:r w:rsidRPr="006519F5">
              <w:rPr>
                <w:rFonts w:ascii="標楷體" w:eastAsia="標楷體" w:hAnsi="標楷體" w:hint="eastAsia"/>
                <w:color w:val="000000"/>
                <w:szCs w:val="20"/>
              </w:rPr>
              <w:t>人權教育</w:t>
            </w:r>
            <w:r>
              <w:rPr>
                <w:rFonts w:ascii="標楷體" w:eastAsia="標楷體" w:hAnsi="標楷體" w:hint="eastAsia"/>
                <w:color w:val="000000"/>
                <w:szCs w:val="20"/>
              </w:rPr>
              <w:t>】</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1-2-1欣賞、包容個別差異並尊重自己與他人的權利。</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1-2-3說出權利與個人責任的關係，並在日常生活中實踐。</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2-2-2認識休閒權與日常生活的關係。</w:t>
            </w:r>
          </w:p>
          <w:p w:rsidR="00A77DF1" w:rsidRPr="006519F5" w:rsidRDefault="00A77DF1" w:rsidP="00A77DF1">
            <w:pPr>
              <w:pStyle w:val="2"/>
              <w:spacing w:line="240" w:lineRule="exact"/>
              <w:rPr>
                <w:rFonts w:ascii="標楷體" w:eastAsia="標楷體" w:hAnsi="標楷體"/>
                <w:color w:val="000000"/>
                <w:szCs w:val="20"/>
              </w:rPr>
            </w:pPr>
            <w:r>
              <w:rPr>
                <w:rFonts w:ascii="標楷體" w:eastAsia="標楷體" w:hAnsi="標楷體" w:hint="eastAsia"/>
                <w:color w:val="000000"/>
                <w:szCs w:val="20"/>
              </w:rPr>
              <w:t>【</w:t>
            </w:r>
            <w:r w:rsidRPr="006519F5">
              <w:rPr>
                <w:rFonts w:ascii="標楷體" w:eastAsia="標楷體" w:hAnsi="標楷體" w:hint="eastAsia"/>
                <w:color w:val="000000"/>
                <w:szCs w:val="20"/>
              </w:rPr>
              <w:t>海洋教育</w:t>
            </w:r>
            <w:r>
              <w:rPr>
                <w:rFonts w:ascii="標楷體" w:eastAsia="標楷體" w:hAnsi="標楷體" w:hint="eastAsia"/>
                <w:color w:val="000000"/>
                <w:szCs w:val="20"/>
              </w:rPr>
              <w:t>】</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1-2-2覺察親水活動中的危險情境，並能預防與處理。</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3-2-1認識家鄉或鄰近的水域環境變遷。</w:t>
            </w:r>
          </w:p>
          <w:p w:rsidR="00A77DF1" w:rsidRPr="006519F5" w:rsidRDefault="00A77DF1" w:rsidP="00A77DF1">
            <w:pPr>
              <w:pStyle w:val="2"/>
              <w:spacing w:line="240" w:lineRule="exact"/>
              <w:rPr>
                <w:rFonts w:ascii="標楷體" w:eastAsia="標楷體" w:hAnsi="標楷體"/>
                <w:color w:val="000000"/>
                <w:szCs w:val="20"/>
              </w:rPr>
            </w:pPr>
            <w:r>
              <w:rPr>
                <w:rFonts w:ascii="標楷體" w:eastAsia="標楷體" w:hAnsi="標楷體" w:hint="eastAsia"/>
                <w:color w:val="000000"/>
                <w:szCs w:val="20"/>
              </w:rPr>
              <w:t>【</w:t>
            </w:r>
            <w:r w:rsidRPr="006519F5">
              <w:rPr>
                <w:rFonts w:ascii="標楷體" w:eastAsia="標楷體" w:hAnsi="標楷體" w:hint="eastAsia"/>
                <w:color w:val="000000"/>
                <w:szCs w:val="20"/>
              </w:rPr>
              <w:t>資訊教育</w:t>
            </w:r>
            <w:r>
              <w:rPr>
                <w:rFonts w:ascii="標楷體" w:eastAsia="標楷體" w:hAnsi="標楷體" w:hint="eastAsia"/>
                <w:color w:val="000000"/>
                <w:szCs w:val="20"/>
              </w:rPr>
              <w:t>】</w:t>
            </w:r>
          </w:p>
          <w:p w:rsidR="00A77DF1" w:rsidRPr="006519F5" w:rsidRDefault="00A77DF1" w:rsidP="00A77DF1">
            <w:pPr>
              <w:pStyle w:val="2"/>
              <w:spacing w:line="240" w:lineRule="exact"/>
              <w:rPr>
                <w:rFonts w:ascii="標楷體" w:eastAsia="標楷體" w:hAnsi="標楷體"/>
                <w:color w:val="000000"/>
                <w:szCs w:val="20"/>
              </w:rPr>
            </w:pPr>
            <w:r w:rsidRPr="006519F5">
              <w:rPr>
                <w:rFonts w:ascii="標楷體" w:eastAsia="標楷體" w:hAnsi="標楷體" w:hint="eastAsia"/>
                <w:color w:val="000000"/>
                <w:szCs w:val="20"/>
              </w:rPr>
              <w:t>4-2-1能操作常用瀏覽器的基本功能。</w:t>
            </w:r>
          </w:p>
          <w:p w:rsidR="00A77DF1" w:rsidRPr="006519F5" w:rsidRDefault="00A77DF1" w:rsidP="00A77DF1">
            <w:pPr>
              <w:pStyle w:val="2"/>
              <w:spacing w:line="240" w:lineRule="exact"/>
              <w:rPr>
                <w:rFonts w:ascii="標楷體" w:eastAsia="標楷體" w:hAnsi="標楷體"/>
                <w:color w:val="000000"/>
                <w:szCs w:val="20"/>
              </w:rPr>
            </w:pPr>
            <w:r>
              <w:rPr>
                <w:rFonts w:ascii="標楷體" w:eastAsia="標楷體" w:hAnsi="標楷體" w:hint="eastAsia"/>
                <w:color w:val="000000"/>
                <w:szCs w:val="20"/>
              </w:rPr>
              <w:t>【</w:t>
            </w:r>
            <w:r w:rsidRPr="006519F5">
              <w:rPr>
                <w:rFonts w:ascii="標楷體" w:eastAsia="標楷體" w:hAnsi="標楷體" w:hint="eastAsia"/>
                <w:color w:val="000000"/>
                <w:szCs w:val="20"/>
              </w:rPr>
              <w:t>家政教育</w:t>
            </w:r>
            <w:r>
              <w:rPr>
                <w:rFonts w:ascii="標楷體" w:eastAsia="標楷體" w:hAnsi="標楷體" w:hint="eastAsia"/>
                <w:color w:val="000000"/>
                <w:szCs w:val="20"/>
              </w:rPr>
              <w:t>】</w:t>
            </w:r>
          </w:p>
          <w:p w:rsidR="000738A8" w:rsidRPr="000738A8" w:rsidRDefault="00A77DF1" w:rsidP="00A77DF1">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color w:val="000000"/>
                <w:szCs w:val="20"/>
              </w:rPr>
              <w:t>3-3-4認識並能運用社區資源。</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396"/>
        </w:trPr>
        <w:tc>
          <w:tcPr>
            <w:tcW w:w="1656" w:type="dxa"/>
            <w:tcBorders>
              <w:top w:val="single" w:sz="8" w:space="0" w:color="auto"/>
              <w:left w:val="single" w:sz="8" w:space="0" w:color="auto"/>
              <w:bottom w:val="nil"/>
              <w:right w:val="single" w:sz="8"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28"/>
                <w:szCs w:val="28"/>
              </w:rPr>
            </w:pPr>
            <w:proofErr w:type="gramStart"/>
            <w:r w:rsidRPr="000738A8">
              <w:rPr>
                <w:rFonts w:ascii="標楷體" w:eastAsia="標楷體" w:hAnsi="標楷體" w:cs="新細明體" w:hint="eastAsia"/>
                <w:kern w:val="0"/>
                <w:sz w:val="28"/>
                <w:szCs w:val="28"/>
              </w:rPr>
              <w:t>週</w:t>
            </w:r>
            <w:proofErr w:type="gramEnd"/>
            <w:r w:rsidRPr="000738A8">
              <w:rPr>
                <w:rFonts w:ascii="標楷體" w:eastAsia="標楷體" w:hAnsi="標楷體" w:cs="新細明體" w:hint="eastAsia"/>
                <w:kern w:val="0"/>
                <w:sz w:val="28"/>
                <w:szCs w:val="28"/>
              </w:rPr>
              <w:t>次/日期</w:t>
            </w:r>
          </w:p>
        </w:tc>
        <w:tc>
          <w:tcPr>
            <w:tcW w:w="1885" w:type="dxa"/>
            <w:tcBorders>
              <w:top w:val="single" w:sz="8" w:space="0" w:color="auto"/>
              <w:left w:val="nil"/>
              <w:bottom w:val="nil"/>
              <w:right w:val="single" w:sz="8"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28"/>
                <w:szCs w:val="28"/>
              </w:rPr>
            </w:pPr>
            <w:r w:rsidRPr="000738A8">
              <w:rPr>
                <w:rFonts w:ascii="標楷體" w:eastAsia="標楷體" w:hAnsi="標楷體" w:cs="新細明體" w:hint="eastAsia"/>
                <w:kern w:val="0"/>
                <w:sz w:val="28"/>
                <w:szCs w:val="28"/>
              </w:rPr>
              <w:t>能 力 指 標</w:t>
            </w:r>
          </w:p>
        </w:tc>
        <w:tc>
          <w:tcPr>
            <w:tcW w:w="1230" w:type="dxa"/>
            <w:tcBorders>
              <w:top w:val="single" w:sz="8" w:space="0" w:color="auto"/>
              <w:left w:val="nil"/>
              <w:bottom w:val="nil"/>
              <w:right w:val="single" w:sz="8"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28"/>
                <w:szCs w:val="28"/>
              </w:rPr>
            </w:pPr>
            <w:r w:rsidRPr="000738A8">
              <w:rPr>
                <w:rFonts w:ascii="標楷體" w:eastAsia="標楷體" w:hAnsi="標楷體" w:cs="新細明體" w:hint="eastAsia"/>
                <w:kern w:val="0"/>
                <w:sz w:val="28"/>
                <w:szCs w:val="28"/>
              </w:rPr>
              <w:t>單元名稱</w:t>
            </w:r>
          </w:p>
        </w:tc>
        <w:tc>
          <w:tcPr>
            <w:tcW w:w="1230" w:type="dxa"/>
            <w:tcBorders>
              <w:top w:val="single" w:sz="8" w:space="0" w:color="auto"/>
              <w:left w:val="nil"/>
              <w:bottom w:val="nil"/>
              <w:right w:val="single" w:sz="8"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28"/>
                <w:szCs w:val="28"/>
              </w:rPr>
            </w:pPr>
            <w:r w:rsidRPr="000738A8">
              <w:rPr>
                <w:rFonts w:ascii="標楷體" w:eastAsia="標楷體" w:hAnsi="標楷體" w:cs="新細明體" w:hint="eastAsia"/>
                <w:kern w:val="0"/>
                <w:sz w:val="28"/>
                <w:szCs w:val="28"/>
              </w:rPr>
              <w:t>節數</w:t>
            </w:r>
          </w:p>
        </w:tc>
        <w:tc>
          <w:tcPr>
            <w:tcW w:w="1710" w:type="dxa"/>
            <w:tcBorders>
              <w:top w:val="single" w:sz="8" w:space="0" w:color="auto"/>
              <w:left w:val="nil"/>
              <w:bottom w:val="nil"/>
              <w:right w:val="single" w:sz="8"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28"/>
                <w:szCs w:val="28"/>
              </w:rPr>
            </w:pPr>
            <w:r w:rsidRPr="000738A8">
              <w:rPr>
                <w:rFonts w:ascii="標楷體" w:eastAsia="標楷體" w:hAnsi="標楷體" w:cs="新細明體" w:hint="eastAsia"/>
                <w:kern w:val="0"/>
                <w:sz w:val="28"/>
                <w:szCs w:val="28"/>
              </w:rPr>
              <w:t>評量方式</w:t>
            </w:r>
          </w:p>
        </w:tc>
        <w:tc>
          <w:tcPr>
            <w:tcW w:w="1710" w:type="dxa"/>
            <w:tcBorders>
              <w:top w:val="single" w:sz="8" w:space="0" w:color="auto"/>
              <w:left w:val="nil"/>
              <w:bottom w:val="nil"/>
              <w:right w:val="single" w:sz="8" w:space="0" w:color="auto"/>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 w:val="28"/>
                <w:szCs w:val="28"/>
              </w:rPr>
            </w:pPr>
            <w:r w:rsidRPr="000738A8">
              <w:rPr>
                <w:rFonts w:ascii="標楷體" w:eastAsia="標楷體" w:hAnsi="標楷體" w:cs="新細明體" w:hint="eastAsia"/>
                <w:kern w:val="0"/>
                <w:sz w:val="28"/>
                <w:szCs w:val="28"/>
              </w:rPr>
              <w:t>備註（融入）</w:t>
            </w:r>
          </w:p>
        </w:tc>
      </w:tr>
      <w:tr w:rsidR="000738A8" w:rsidRPr="000738A8" w:rsidTr="000738A8">
        <w:trPr>
          <w:trHeight w:val="1290"/>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lastRenderedPageBreak/>
              <w:t>第一</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2016/2/12~2016/2/13</w:t>
            </w:r>
          </w:p>
        </w:tc>
        <w:tc>
          <w:tcPr>
            <w:tcW w:w="1885" w:type="dxa"/>
            <w:tcBorders>
              <w:top w:val="single" w:sz="4" w:space="0" w:color="auto"/>
              <w:left w:val="nil"/>
              <w:bottom w:val="single" w:sz="4" w:space="0" w:color="auto"/>
              <w:right w:val="single" w:sz="4" w:space="0" w:color="auto"/>
            </w:tcBorders>
            <w:shd w:val="clear" w:color="000000" w:fill="CCFFCC"/>
            <w:noWrap/>
            <w:vAlign w:val="center"/>
            <w:hideMark/>
          </w:tcPr>
          <w:p w:rsidR="00AB12A4" w:rsidRPr="006519F5" w:rsidRDefault="00AB12A4" w:rsidP="00AB12A4">
            <w:pPr>
              <w:adjustRightInd w:val="0"/>
              <w:snapToGrid w:val="0"/>
              <w:spacing w:line="240" w:lineRule="exact"/>
              <w:rPr>
                <w:rFonts w:ascii="標楷體" w:eastAsia="標楷體" w:hAnsi="標楷體"/>
                <w:sz w:val="20"/>
              </w:rPr>
            </w:pPr>
            <w:r w:rsidRPr="006519F5">
              <w:rPr>
                <w:rFonts w:ascii="標楷體" w:eastAsia="標楷體" w:hAnsi="標楷體" w:hint="eastAsia"/>
                <w:sz w:val="20"/>
              </w:rPr>
              <w:t>4-2-2運用簡易的知能參與戶外活動，體驗自然。</w:t>
            </w:r>
          </w:p>
          <w:p w:rsidR="000738A8" w:rsidRPr="000738A8" w:rsidRDefault="000738A8" w:rsidP="00760E9C">
            <w:pPr>
              <w:widowControl/>
              <w:rPr>
                <w:rFonts w:ascii="Arial Unicode MS" w:eastAsia="Arial Unicode MS" w:hAnsi="Arial Unicode MS" w:cs="Arial Unicode MS"/>
                <w:color w:val="000000"/>
                <w:kern w:val="0"/>
                <w:szCs w:val="24"/>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0738A8" w:rsidRPr="00F136DB" w:rsidRDefault="000738A8" w:rsidP="00F136DB">
            <w:pPr>
              <w:pStyle w:val="a9"/>
              <w:widowControl/>
              <w:numPr>
                <w:ilvl w:val="0"/>
                <w:numId w:val="2"/>
              </w:numPr>
              <w:ind w:leftChars="0"/>
              <w:jc w:val="center"/>
              <w:rPr>
                <w:rFonts w:ascii="新細明體" w:eastAsia="新細明體" w:hAnsi="新細明體" w:cs="新細明體"/>
                <w:kern w:val="0"/>
                <w:sz w:val="20"/>
                <w:szCs w:val="20"/>
              </w:rPr>
            </w:pPr>
            <w:r w:rsidRPr="00F136DB">
              <w:rPr>
                <w:rFonts w:ascii="新細明體" w:eastAsia="新細明體" w:hAnsi="新細明體" w:cs="新細明體" w:hint="eastAsia"/>
                <w:kern w:val="0"/>
                <w:sz w:val="20"/>
                <w:szCs w:val="20"/>
              </w:rPr>
              <w:t>戶外活動全紀錄1.校園生態調查開學日2/12(五)彈性放假減2節</w:t>
            </w:r>
          </w:p>
          <w:p w:rsidR="00F136DB" w:rsidRPr="00F136DB" w:rsidRDefault="00F136DB" w:rsidP="00E97D91">
            <w:pPr>
              <w:pStyle w:val="a9"/>
              <w:widowControl/>
              <w:ind w:leftChars="0" w:left="360"/>
              <w:jc w:val="center"/>
              <w:rPr>
                <w:rFonts w:ascii="新細明體" w:eastAsia="新細明體" w:hAnsi="新細明體" w:cs="新細明體"/>
                <w:kern w:val="0"/>
                <w:sz w:val="20"/>
                <w:szCs w:val="20"/>
              </w:rPr>
            </w:pP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0738A8" w:rsidRPr="000738A8" w:rsidRDefault="00040676"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0</w:t>
            </w:r>
          </w:p>
        </w:tc>
        <w:tc>
          <w:tcPr>
            <w:tcW w:w="1710" w:type="dxa"/>
            <w:tcBorders>
              <w:top w:val="single" w:sz="4" w:space="0" w:color="auto"/>
              <w:left w:val="nil"/>
              <w:bottom w:val="single" w:sz="4" w:space="0" w:color="auto"/>
              <w:right w:val="single" w:sz="4" w:space="0" w:color="auto"/>
            </w:tcBorders>
            <w:shd w:val="clear" w:color="000000" w:fill="CCFFCC"/>
            <w:noWrap/>
            <w:vAlign w:val="center"/>
            <w:hideMark/>
          </w:tcPr>
          <w:p w:rsidR="00AD4355" w:rsidRPr="00880290" w:rsidRDefault="00AD4355" w:rsidP="00AD4355">
            <w:pPr>
              <w:snapToGrid w:val="0"/>
              <w:spacing w:line="240" w:lineRule="exact"/>
              <w:jc w:val="center"/>
              <w:rPr>
                <w:rFonts w:ascii="標楷體" w:eastAsia="標楷體" w:hAnsi="標楷體"/>
                <w:sz w:val="20"/>
              </w:rPr>
            </w:pPr>
            <w:r w:rsidRPr="00880290">
              <w:rPr>
                <w:rFonts w:ascii="標楷體" w:eastAsia="標楷體" w:hAnsi="標楷體"/>
                <w:sz w:val="20"/>
              </w:rPr>
              <w:t>學生自評</w:t>
            </w:r>
          </w:p>
          <w:p w:rsidR="000738A8" w:rsidRPr="000738A8" w:rsidRDefault="00AD4355" w:rsidP="00AD4355">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鑑賞</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single" w:sz="4" w:space="0" w:color="auto"/>
              <w:left w:val="nil"/>
              <w:bottom w:val="single" w:sz="4" w:space="0" w:color="auto"/>
              <w:right w:val="single" w:sz="4" w:space="0" w:color="auto"/>
            </w:tcBorders>
            <w:shd w:val="clear" w:color="000000" w:fill="CCFFCC"/>
            <w:noWrap/>
            <w:vAlign w:val="center"/>
            <w:hideMark/>
          </w:tcPr>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【性別平等教育】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3-2-1</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【環境教育】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3-2-2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【海洋教育】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1-2-2 </w:t>
            </w:r>
          </w:p>
          <w:p w:rsidR="000738A8" w:rsidRPr="000738A8" w:rsidRDefault="00690767" w:rsidP="00690767">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第二</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2016/2/14~2016/2/20</w:t>
            </w:r>
          </w:p>
        </w:tc>
        <w:tc>
          <w:tcPr>
            <w:tcW w:w="1885" w:type="dxa"/>
            <w:tcBorders>
              <w:top w:val="nil"/>
              <w:left w:val="nil"/>
              <w:bottom w:val="single" w:sz="4" w:space="0" w:color="auto"/>
              <w:right w:val="single" w:sz="4" w:space="0" w:color="auto"/>
            </w:tcBorders>
            <w:shd w:val="clear" w:color="000000" w:fill="CCFFCC"/>
            <w:noWrap/>
            <w:vAlign w:val="center"/>
            <w:hideMark/>
          </w:tcPr>
          <w:p w:rsidR="00760E9C" w:rsidRPr="006519F5" w:rsidRDefault="00760E9C" w:rsidP="00760E9C">
            <w:pPr>
              <w:adjustRightInd w:val="0"/>
              <w:snapToGrid w:val="0"/>
              <w:spacing w:line="240" w:lineRule="exact"/>
              <w:rPr>
                <w:rFonts w:ascii="標楷體" w:eastAsia="標楷體" w:hAnsi="標楷體"/>
                <w:sz w:val="20"/>
              </w:rPr>
            </w:pPr>
            <w:r w:rsidRPr="006519F5">
              <w:rPr>
                <w:rFonts w:ascii="標楷體" w:eastAsia="標楷體" w:hAnsi="標楷體" w:hint="eastAsia"/>
                <w:sz w:val="20"/>
              </w:rPr>
              <w:t>4-2-2運用簡易的知能參與戶外活動，體驗自然。</w:t>
            </w:r>
          </w:p>
          <w:p w:rsidR="000738A8" w:rsidRPr="000738A8" w:rsidRDefault="00760E9C" w:rsidP="00760E9C">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1-2-4觀察自然界的生命現象與人的關係。</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5750C1" w:rsidRDefault="000738A8" w:rsidP="005750C1">
            <w:pPr>
              <w:pStyle w:val="a9"/>
              <w:widowControl/>
              <w:numPr>
                <w:ilvl w:val="0"/>
                <w:numId w:val="3"/>
              </w:numPr>
              <w:ind w:leftChars="0"/>
              <w:jc w:val="center"/>
              <w:rPr>
                <w:rFonts w:ascii="新細明體" w:eastAsia="新細明體" w:hAnsi="新細明體" w:cs="新細明體"/>
                <w:kern w:val="0"/>
                <w:sz w:val="20"/>
                <w:szCs w:val="20"/>
              </w:rPr>
            </w:pPr>
            <w:r w:rsidRPr="005750C1">
              <w:rPr>
                <w:rFonts w:ascii="新細明體" w:eastAsia="新細明體" w:hAnsi="新細明體" w:cs="新細明體" w:hint="eastAsia"/>
                <w:kern w:val="0"/>
                <w:sz w:val="20"/>
                <w:szCs w:val="20"/>
              </w:rPr>
              <w:t>戶外活動全紀錄1.校園生態調查開學日2/12(五)彈性放假加2節</w:t>
            </w:r>
          </w:p>
          <w:p w:rsidR="005750C1" w:rsidRPr="005750C1" w:rsidRDefault="005750C1" w:rsidP="005750C1">
            <w:pPr>
              <w:pStyle w:val="a9"/>
              <w:widowControl/>
              <w:ind w:leftChars="0" w:left="360"/>
              <w:rPr>
                <w:rFonts w:ascii="新細明體" w:eastAsia="新細明體" w:hAnsi="新細明體" w:cs="新細明體"/>
                <w:kern w:val="0"/>
                <w:sz w:val="20"/>
                <w:szCs w:val="20"/>
              </w:rPr>
            </w:pPr>
            <w:r w:rsidRPr="00F136DB">
              <w:rPr>
                <w:rFonts w:ascii="新細明體" w:eastAsia="新細明體" w:hAnsi="新細明體" w:cs="新細明體" w:hint="eastAsia"/>
                <w:kern w:val="0"/>
                <w:sz w:val="20"/>
                <w:szCs w:val="20"/>
              </w:rPr>
              <w:t>:家政教育</w:t>
            </w:r>
            <w:r w:rsidR="00040676">
              <w:rPr>
                <w:rFonts w:ascii="新細明體" w:eastAsia="新細明體" w:hAnsi="新細明體" w:cs="新細明體" w:hint="eastAsia"/>
                <w:kern w:val="0"/>
                <w:sz w:val="20"/>
                <w:szCs w:val="20"/>
              </w:rPr>
              <w:t>(2)</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40676"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5</w:t>
            </w:r>
          </w:p>
        </w:tc>
        <w:tc>
          <w:tcPr>
            <w:tcW w:w="1710" w:type="dxa"/>
            <w:tcBorders>
              <w:top w:val="nil"/>
              <w:left w:val="nil"/>
              <w:bottom w:val="single" w:sz="4" w:space="0" w:color="auto"/>
              <w:right w:val="single" w:sz="4" w:space="0" w:color="auto"/>
            </w:tcBorders>
            <w:shd w:val="clear" w:color="000000" w:fill="CCFFCC"/>
            <w:noWrap/>
            <w:vAlign w:val="center"/>
            <w:hideMark/>
          </w:tcPr>
          <w:p w:rsidR="00AD4355" w:rsidRPr="00880290" w:rsidRDefault="00AD4355" w:rsidP="00AD4355">
            <w:pPr>
              <w:snapToGrid w:val="0"/>
              <w:spacing w:line="240" w:lineRule="exact"/>
              <w:jc w:val="center"/>
              <w:rPr>
                <w:rFonts w:ascii="標楷體" w:eastAsia="標楷體" w:hAnsi="標楷體"/>
                <w:sz w:val="20"/>
              </w:rPr>
            </w:pPr>
            <w:r w:rsidRPr="00880290">
              <w:rPr>
                <w:rFonts w:ascii="標楷體" w:eastAsia="標楷體" w:hAnsi="標楷體"/>
                <w:sz w:val="20"/>
              </w:rPr>
              <w:t>學生自評</w:t>
            </w:r>
          </w:p>
          <w:p w:rsidR="00AD4355" w:rsidRPr="00880290" w:rsidRDefault="00AD4355" w:rsidP="00AD4355">
            <w:pPr>
              <w:snapToGrid w:val="0"/>
              <w:spacing w:line="240" w:lineRule="exact"/>
              <w:jc w:val="center"/>
              <w:rPr>
                <w:rFonts w:ascii="標楷體" w:eastAsia="標楷體" w:hAnsi="標楷體"/>
                <w:sz w:val="20"/>
              </w:rPr>
            </w:pPr>
            <w:r w:rsidRPr="00880290">
              <w:rPr>
                <w:rFonts w:ascii="標楷體" w:eastAsia="標楷體" w:hAnsi="標楷體"/>
                <w:sz w:val="20"/>
              </w:rPr>
              <w:t>同儕互評</w:t>
            </w:r>
          </w:p>
          <w:p w:rsidR="000738A8" w:rsidRPr="000738A8" w:rsidRDefault="00AD4355" w:rsidP="00AD4355">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鑑賞</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【性別平等教育】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3-2-1</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【環境教育】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3-2-2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【海洋教育】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1-2-2 </w:t>
            </w:r>
          </w:p>
          <w:p w:rsidR="000738A8" w:rsidRPr="000738A8" w:rsidRDefault="00690767" w:rsidP="00690767">
            <w:pPr>
              <w:widowControl/>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第三</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2016/2/21~2016/2/27</w:t>
            </w:r>
          </w:p>
        </w:tc>
        <w:tc>
          <w:tcPr>
            <w:tcW w:w="1885" w:type="dxa"/>
            <w:tcBorders>
              <w:top w:val="nil"/>
              <w:left w:val="nil"/>
              <w:bottom w:val="single" w:sz="4" w:space="0" w:color="auto"/>
              <w:right w:val="single" w:sz="4" w:space="0" w:color="auto"/>
            </w:tcBorders>
            <w:shd w:val="clear" w:color="000000" w:fill="CCFFCC"/>
            <w:noWrap/>
            <w:vAlign w:val="center"/>
            <w:hideMark/>
          </w:tcPr>
          <w:p w:rsidR="00760E9C" w:rsidRPr="006519F5" w:rsidRDefault="00760E9C" w:rsidP="00760E9C">
            <w:pPr>
              <w:adjustRightInd w:val="0"/>
              <w:snapToGrid w:val="0"/>
              <w:spacing w:line="240" w:lineRule="exact"/>
              <w:rPr>
                <w:rFonts w:ascii="標楷體" w:eastAsia="標楷體" w:hAnsi="標楷體"/>
                <w:sz w:val="20"/>
              </w:rPr>
            </w:pPr>
            <w:r w:rsidRPr="006519F5">
              <w:rPr>
                <w:rFonts w:ascii="標楷體" w:eastAsia="標楷體" w:hAnsi="標楷體" w:hint="eastAsia"/>
                <w:sz w:val="20"/>
              </w:rPr>
              <w:t>4-2-2運用簡易的知能參與戶外活動，體驗自然。</w:t>
            </w:r>
          </w:p>
          <w:p w:rsidR="000738A8" w:rsidRPr="000738A8" w:rsidRDefault="00760E9C" w:rsidP="00760E9C">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1-2-4觀察自然界的生命現象與人的關係。</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EA0D25" w:rsidRDefault="000738A8" w:rsidP="00EA0D25">
            <w:pPr>
              <w:pStyle w:val="a9"/>
              <w:widowControl/>
              <w:numPr>
                <w:ilvl w:val="0"/>
                <w:numId w:val="4"/>
              </w:numPr>
              <w:ind w:leftChars="0"/>
              <w:jc w:val="center"/>
              <w:rPr>
                <w:rFonts w:ascii="新細明體" w:eastAsia="新細明體" w:hAnsi="新細明體" w:cs="新細明體"/>
                <w:kern w:val="0"/>
                <w:sz w:val="20"/>
                <w:szCs w:val="20"/>
              </w:rPr>
            </w:pPr>
            <w:r w:rsidRPr="00EA0D25">
              <w:rPr>
                <w:rFonts w:ascii="新細明體" w:eastAsia="新細明體" w:hAnsi="新細明體" w:cs="新細明體" w:hint="eastAsia"/>
                <w:kern w:val="0"/>
                <w:sz w:val="20"/>
                <w:szCs w:val="20"/>
              </w:rPr>
              <w:t>戶外活動全紀錄2.戶外自然體驗</w:t>
            </w:r>
          </w:p>
          <w:p w:rsidR="00EA0D25" w:rsidRPr="00EA0D25" w:rsidRDefault="00EA0D25" w:rsidP="00EA0D25">
            <w:pPr>
              <w:pStyle w:val="a9"/>
              <w:widowControl/>
              <w:ind w:leftChars="0" w:left="360"/>
              <w:rPr>
                <w:rFonts w:ascii="新細明體" w:eastAsia="新細明體" w:hAnsi="新細明體" w:cs="新細明體"/>
                <w:kern w:val="0"/>
                <w:sz w:val="20"/>
                <w:szCs w:val="20"/>
              </w:rPr>
            </w:pPr>
            <w:r w:rsidRPr="00EA0D25">
              <w:rPr>
                <w:rFonts w:ascii="新細明體" w:eastAsia="新細明體" w:hAnsi="新細明體" w:cs="新細明體" w:hint="eastAsia"/>
                <w:kern w:val="0"/>
                <w:sz w:val="20"/>
                <w:szCs w:val="20"/>
              </w:rPr>
              <w:t>家庭暴力防治教育</w:t>
            </w:r>
            <w:r w:rsidR="008E3A31">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6C2AEE" w:rsidRPr="00880290" w:rsidRDefault="006C2AEE" w:rsidP="006C2AEE">
            <w:pPr>
              <w:snapToGrid w:val="0"/>
              <w:spacing w:line="240" w:lineRule="exact"/>
              <w:jc w:val="center"/>
              <w:rPr>
                <w:rFonts w:ascii="標楷體" w:eastAsia="標楷體" w:hAnsi="標楷體"/>
                <w:sz w:val="20"/>
              </w:rPr>
            </w:pPr>
            <w:r w:rsidRPr="00880290">
              <w:rPr>
                <w:rFonts w:ascii="標楷體" w:eastAsia="標楷體" w:hAnsi="標楷體"/>
                <w:sz w:val="20"/>
              </w:rPr>
              <w:t>學生自評</w:t>
            </w:r>
          </w:p>
          <w:p w:rsidR="000738A8" w:rsidRPr="000738A8" w:rsidRDefault="006C2AEE" w:rsidP="006C2AEE">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鑑賞</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【性別平等教育】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3-2-1</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【環境教育】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3-2-2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【海洋教育】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1-2-2 </w:t>
            </w:r>
          </w:p>
          <w:p w:rsidR="000738A8" w:rsidRPr="000738A8" w:rsidRDefault="00690767" w:rsidP="00690767">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第四</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2016/2/28~2016/3/5</w:t>
            </w:r>
          </w:p>
        </w:tc>
        <w:tc>
          <w:tcPr>
            <w:tcW w:w="1885" w:type="dxa"/>
            <w:tcBorders>
              <w:top w:val="nil"/>
              <w:left w:val="nil"/>
              <w:bottom w:val="single" w:sz="4" w:space="0" w:color="auto"/>
              <w:right w:val="single" w:sz="4" w:space="0" w:color="auto"/>
            </w:tcBorders>
            <w:shd w:val="clear" w:color="000000" w:fill="CCFFCC"/>
            <w:noWrap/>
            <w:vAlign w:val="center"/>
            <w:hideMark/>
          </w:tcPr>
          <w:p w:rsidR="00C27A33" w:rsidRPr="006519F5" w:rsidRDefault="00C27A33" w:rsidP="00C27A33">
            <w:pPr>
              <w:adjustRightInd w:val="0"/>
              <w:snapToGrid w:val="0"/>
              <w:spacing w:line="240" w:lineRule="exact"/>
              <w:rPr>
                <w:rFonts w:ascii="標楷體" w:eastAsia="標楷體" w:hAnsi="標楷體"/>
                <w:sz w:val="20"/>
              </w:rPr>
            </w:pPr>
            <w:r w:rsidRPr="006519F5">
              <w:rPr>
                <w:rFonts w:ascii="標楷體" w:eastAsia="標楷體" w:hAnsi="標楷體" w:hint="eastAsia"/>
                <w:sz w:val="20"/>
              </w:rPr>
              <w:t>4-2-2運用簡易的知能參與戶外活動，體驗自然。</w:t>
            </w:r>
          </w:p>
          <w:p w:rsidR="000738A8" w:rsidRPr="000738A8" w:rsidRDefault="00C27A33" w:rsidP="00C27A33">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1-2-4觀察自然界的生命現象與人的關</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231866" w:rsidRDefault="000738A8" w:rsidP="00231866">
            <w:pPr>
              <w:pStyle w:val="a9"/>
              <w:widowControl/>
              <w:numPr>
                <w:ilvl w:val="0"/>
                <w:numId w:val="5"/>
              </w:numPr>
              <w:ind w:leftChars="0"/>
              <w:jc w:val="center"/>
              <w:rPr>
                <w:rFonts w:ascii="新細明體" w:eastAsia="新細明體" w:hAnsi="新細明體" w:cs="新細明體"/>
                <w:kern w:val="0"/>
                <w:sz w:val="20"/>
                <w:szCs w:val="20"/>
              </w:rPr>
            </w:pPr>
            <w:r w:rsidRPr="00231866">
              <w:rPr>
                <w:rFonts w:ascii="新細明體" w:eastAsia="新細明體" w:hAnsi="新細明體" w:cs="新細明體" w:hint="eastAsia"/>
                <w:kern w:val="0"/>
                <w:sz w:val="20"/>
                <w:szCs w:val="20"/>
              </w:rPr>
              <w:t>戶外活動全紀錄2.戶外自然體驗</w:t>
            </w:r>
          </w:p>
          <w:p w:rsidR="00231866" w:rsidRDefault="00231866" w:rsidP="00231866">
            <w:pPr>
              <w:pStyle w:val="a9"/>
              <w:widowControl/>
              <w:ind w:leftChars="0" w:left="360"/>
              <w:rPr>
                <w:rFonts w:ascii="新細明體" w:eastAsia="新細明體" w:hAnsi="新細明體" w:cs="新細明體"/>
                <w:kern w:val="0"/>
                <w:sz w:val="20"/>
                <w:szCs w:val="20"/>
              </w:rPr>
            </w:pPr>
            <w:r w:rsidRPr="00231866">
              <w:rPr>
                <w:rFonts w:ascii="新細明體" w:eastAsia="新細明體" w:hAnsi="新細明體" w:cs="新細明體" w:hint="eastAsia"/>
                <w:kern w:val="0"/>
                <w:sz w:val="20"/>
                <w:szCs w:val="20"/>
              </w:rPr>
              <w:t>家庭暴力防治教育</w:t>
            </w:r>
          </w:p>
          <w:p w:rsidR="009A56D7" w:rsidRDefault="009A56D7" w:rsidP="00231866">
            <w:pPr>
              <w:pStyle w:val="a9"/>
              <w:widowControl/>
              <w:ind w:leftChars="0" w:left="360"/>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(1)</w:t>
            </w:r>
          </w:p>
          <w:p w:rsidR="00DA141B" w:rsidRPr="00231866" w:rsidRDefault="00DA141B" w:rsidP="00DA141B">
            <w:pPr>
              <w:pStyle w:val="a9"/>
              <w:widowControl/>
              <w:ind w:leftChars="0" w:left="360"/>
              <w:rPr>
                <w:rFonts w:ascii="新細明體" w:eastAsia="新細明體" w:hAnsi="新細明體" w:cs="新細明體"/>
                <w:kern w:val="0"/>
                <w:sz w:val="20"/>
                <w:szCs w:val="20"/>
              </w:rPr>
            </w:pPr>
            <w:r w:rsidRPr="00DA141B">
              <w:rPr>
                <w:rFonts w:ascii="新細明體" w:eastAsia="新細明體" w:hAnsi="新細明體" w:cs="新細明體" w:hint="eastAsia"/>
                <w:kern w:val="0"/>
                <w:sz w:val="20"/>
                <w:szCs w:val="20"/>
              </w:rPr>
              <w:t>228和平紀念日補假2/29(</w:t>
            </w:r>
            <w:proofErr w:type="gramStart"/>
            <w:r w:rsidRPr="00DA141B">
              <w:rPr>
                <w:rFonts w:ascii="新細明體" w:eastAsia="新細明體" w:hAnsi="新細明體" w:cs="新細明體" w:hint="eastAsia"/>
                <w:kern w:val="0"/>
                <w:sz w:val="20"/>
                <w:szCs w:val="20"/>
              </w:rPr>
              <w:t>一</w:t>
            </w:r>
            <w:proofErr w:type="gramEnd"/>
            <w:r w:rsidRPr="00DA141B">
              <w:rPr>
                <w:rFonts w:ascii="新細明體" w:eastAsia="新細明體" w:hAnsi="新細明體" w:cs="新細明體" w:hint="eastAsia"/>
                <w:kern w:val="0"/>
                <w:sz w:val="20"/>
                <w:szCs w:val="20"/>
              </w:rPr>
              <w:t>)</w:t>
            </w:r>
            <w:r>
              <w:rPr>
                <w:rFonts w:ascii="新細明體" w:eastAsia="新細明體" w:hAnsi="新細明體" w:cs="新細明體" w:hint="eastAsia"/>
                <w:kern w:val="0"/>
                <w:sz w:val="20"/>
                <w:szCs w:val="20"/>
              </w:rPr>
              <w:lastRenderedPageBreak/>
              <w:t>扣1節</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DA141B"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lastRenderedPageBreak/>
              <w:t>2</w:t>
            </w:r>
          </w:p>
        </w:tc>
        <w:tc>
          <w:tcPr>
            <w:tcW w:w="1710" w:type="dxa"/>
            <w:tcBorders>
              <w:top w:val="nil"/>
              <w:left w:val="nil"/>
              <w:bottom w:val="single" w:sz="4" w:space="0" w:color="auto"/>
              <w:right w:val="single" w:sz="4" w:space="0" w:color="auto"/>
            </w:tcBorders>
            <w:shd w:val="clear" w:color="000000" w:fill="CCFFCC"/>
            <w:noWrap/>
            <w:vAlign w:val="center"/>
            <w:hideMark/>
          </w:tcPr>
          <w:p w:rsidR="00063462" w:rsidRPr="00880290" w:rsidRDefault="00063462" w:rsidP="00063462">
            <w:pPr>
              <w:snapToGrid w:val="0"/>
              <w:spacing w:line="240" w:lineRule="exact"/>
              <w:jc w:val="center"/>
              <w:rPr>
                <w:rFonts w:ascii="標楷體" w:eastAsia="標楷體" w:hAnsi="標楷體"/>
                <w:sz w:val="20"/>
              </w:rPr>
            </w:pPr>
            <w:r w:rsidRPr="00880290">
              <w:rPr>
                <w:rFonts w:ascii="標楷體" w:eastAsia="標楷體" w:hAnsi="標楷體"/>
                <w:sz w:val="20"/>
              </w:rPr>
              <w:t>報告</w:t>
            </w:r>
          </w:p>
          <w:p w:rsidR="000738A8" w:rsidRPr="000738A8" w:rsidRDefault="00063462" w:rsidP="00063462">
            <w:pPr>
              <w:widowControl/>
              <w:jc w:val="center"/>
              <w:rPr>
                <w:rFonts w:ascii="Arial Unicode MS" w:eastAsia="Arial Unicode MS" w:hAnsi="Arial Unicode MS" w:cs="Arial Unicode MS"/>
                <w:color w:val="000000"/>
                <w:kern w:val="0"/>
                <w:szCs w:val="24"/>
              </w:rPr>
            </w:pPr>
            <w:proofErr w:type="gramStart"/>
            <w:r w:rsidRPr="00880290">
              <w:rPr>
                <w:rFonts w:ascii="標楷體" w:eastAsia="標楷體" w:hAnsi="標楷體"/>
                <w:sz w:val="20"/>
              </w:rPr>
              <w:t>同儕互評</w:t>
            </w:r>
            <w:proofErr w:type="gramEnd"/>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【性別平等教育】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3-2-1</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【環境教育】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1-2-1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3-2-2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2-2-2 </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【海洋教育】</w:t>
            </w:r>
          </w:p>
          <w:p w:rsidR="00690767" w:rsidRPr="00E838D8" w:rsidRDefault="00690767" w:rsidP="00690767">
            <w:pPr>
              <w:spacing w:line="240" w:lineRule="exact"/>
              <w:jc w:val="both"/>
              <w:rPr>
                <w:rFonts w:ascii="標楷體" w:eastAsia="標楷體" w:hAnsi="標楷體"/>
                <w:color w:val="000000"/>
                <w:sz w:val="20"/>
              </w:rPr>
            </w:pPr>
            <w:r w:rsidRPr="00E838D8">
              <w:rPr>
                <w:rFonts w:ascii="標楷體" w:eastAsia="標楷體" w:hAnsi="標楷體"/>
                <w:color w:val="000000"/>
                <w:sz w:val="20"/>
              </w:rPr>
              <w:t xml:space="preserve">1-2-2 </w:t>
            </w:r>
          </w:p>
          <w:p w:rsidR="000738A8" w:rsidRPr="000738A8" w:rsidRDefault="00690767" w:rsidP="00690767">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lastRenderedPageBreak/>
              <w:t>第五</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2016/3/6~2016/3/12</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41393C"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2-2-4樂於嘗試使用社區機構與資源。</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231866" w:rsidRDefault="000738A8" w:rsidP="00231866">
            <w:pPr>
              <w:pStyle w:val="a9"/>
              <w:widowControl/>
              <w:numPr>
                <w:ilvl w:val="0"/>
                <w:numId w:val="5"/>
              </w:numPr>
              <w:ind w:leftChars="0"/>
              <w:jc w:val="center"/>
              <w:rPr>
                <w:rFonts w:ascii="新細明體" w:eastAsia="新細明體" w:hAnsi="新細明體" w:cs="新細明體"/>
                <w:kern w:val="0"/>
                <w:sz w:val="20"/>
                <w:szCs w:val="20"/>
              </w:rPr>
            </w:pPr>
            <w:r w:rsidRPr="00231866">
              <w:rPr>
                <w:rFonts w:ascii="新細明體" w:eastAsia="新細明體" w:hAnsi="新細明體" w:cs="新細明體" w:hint="eastAsia"/>
                <w:kern w:val="0"/>
                <w:sz w:val="20"/>
                <w:szCs w:val="20"/>
              </w:rPr>
              <w:t>社區與生活1.社區的機構與資源</w:t>
            </w:r>
          </w:p>
          <w:p w:rsidR="00231866" w:rsidRPr="00231866" w:rsidRDefault="00231866" w:rsidP="00231866">
            <w:pPr>
              <w:widowControl/>
              <w:jc w:val="center"/>
              <w:rPr>
                <w:rFonts w:ascii="新細明體" w:eastAsia="新細明體" w:hAnsi="新細明體" w:cs="新細明體"/>
                <w:kern w:val="0"/>
                <w:sz w:val="20"/>
                <w:szCs w:val="20"/>
              </w:rPr>
            </w:pPr>
            <w:r w:rsidRPr="00231866">
              <w:rPr>
                <w:rFonts w:ascii="新細明體" w:eastAsia="新細明體" w:hAnsi="新細明體" w:cs="新細明體" w:hint="eastAsia"/>
                <w:kern w:val="0"/>
                <w:sz w:val="20"/>
                <w:szCs w:val="20"/>
              </w:rPr>
              <w:t>家庭暴力防治教育</w:t>
            </w:r>
            <w:r w:rsidR="00A869D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E15790" w:rsidRPr="00880290" w:rsidRDefault="00E15790" w:rsidP="00E15790">
            <w:pPr>
              <w:snapToGrid w:val="0"/>
              <w:spacing w:line="240" w:lineRule="exact"/>
              <w:jc w:val="center"/>
              <w:rPr>
                <w:rFonts w:ascii="標楷體" w:eastAsia="標楷體" w:hAnsi="標楷體"/>
                <w:sz w:val="20"/>
              </w:rPr>
            </w:pPr>
            <w:r w:rsidRPr="00880290">
              <w:rPr>
                <w:rFonts w:ascii="標楷體" w:eastAsia="標楷體" w:hAnsi="標楷體"/>
                <w:sz w:val="20"/>
              </w:rPr>
              <w:t>報告</w:t>
            </w:r>
          </w:p>
          <w:p w:rsidR="000738A8" w:rsidRPr="000738A8" w:rsidRDefault="00E15790" w:rsidP="00E15790">
            <w:pPr>
              <w:widowControl/>
              <w:jc w:val="center"/>
              <w:rPr>
                <w:rFonts w:ascii="Arial Unicode MS" w:eastAsia="Arial Unicode MS" w:hAnsi="Arial Unicode MS" w:cs="Arial Unicode MS"/>
                <w:color w:val="000000"/>
                <w:kern w:val="0"/>
                <w:szCs w:val="24"/>
              </w:rPr>
            </w:pPr>
            <w:proofErr w:type="gramStart"/>
            <w:r w:rsidRPr="00880290">
              <w:rPr>
                <w:rFonts w:ascii="標楷體" w:eastAsia="標楷體" w:hAnsi="標楷體"/>
                <w:sz w:val="20"/>
              </w:rPr>
              <w:t>同儕互評</w:t>
            </w:r>
            <w:proofErr w:type="gramEnd"/>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【資訊教育】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4-2-1</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2-2-2</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【家政教育】</w:t>
            </w:r>
          </w:p>
          <w:p w:rsidR="000738A8" w:rsidRPr="000738A8" w:rsidRDefault="00077AEE" w:rsidP="00077AEE">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3-3-4</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第六</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2016/3/13~2016/3/19</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41393C"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2-2-4樂於嘗試使用社區機構與資源。</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353F21" w:rsidRDefault="000738A8" w:rsidP="00353F21">
            <w:pPr>
              <w:pStyle w:val="a9"/>
              <w:widowControl/>
              <w:numPr>
                <w:ilvl w:val="0"/>
                <w:numId w:val="5"/>
              </w:numPr>
              <w:ind w:leftChars="0"/>
              <w:jc w:val="center"/>
              <w:rPr>
                <w:rFonts w:ascii="新細明體" w:eastAsia="新細明體" w:hAnsi="新細明體" w:cs="新細明體"/>
                <w:kern w:val="0"/>
                <w:sz w:val="20"/>
                <w:szCs w:val="20"/>
              </w:rPr>
            </w:pPr>
            <w:r w:rsidRPr="00353F21">
              <w:rPr>
                <w:rFonts w:ascii="新細明體" w:eastAsia="新細明體" w:hAnsi="新細明體" w:cs="新細明體" w:hint="eastAsia"/>
                <w:kern w:val="0"/>
                <w:sz w:val="20"/>
                <w:szCs w:val="20"/>
              </w:rPr>
              <w:t>社區與生活1.社區的機構與資源</w:t>
            </w:r>
          </w:p>
          <w:p w:rsidR="00353F21" w:rsidRPr="00353F21" w:rsidRDefault="00353F21" w:rsidP="00353F21">
            <w:pPr>
              <w:pStyle w:val="a9"/>
              <w:widowControl/>
              <w:ind w:leftChars="0" w:left="360"/>
              <w:rPr>
                <w:rFonts w:ascii="新細明體" w:eastAsia="新細明體" w:hAnsi="新細明體" w:cs="新細明體"/>
                <w:kern w:val="0"/>
                <w:sz w:val="20"/>
                <w:szCs w:val="20"/>
              </w:rPr>
            </w:pPr>
            <w:r w:rsidRPr="00353F21">
              <w:rPr>
                <w:rFonts w:ascii="新細明體" w:eastAsia="新細明體" w:hAnsi="新細明體" w:cs="新細明體" w:hint="eastAsia"/>
                <w:kern w:val="0"/>
                <w:sz w:val="20"/>
                <w:szCs w:val="20"/>
              </w:rPr>
              <w:t>性侵害防治教育</w:t>
            </w:r>
            <w:r w:rsidR="00E63A6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738A8" w:rsidRPr="000738A8" w:rsidRDefault="002344A9" w:rsidP="000738A8">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報告</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【資訊教育】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4-2-1</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2-2-2</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【家政教育】</w:t>
            </w:r>
          </w:p>
          <w:p w:rsidR="000738A8" w:rsidRPr="000738A8" w:rsidRDefault="00077AEE" w:rsidP="00077AEE">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3-3-4</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第七</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2016/3/20~2016/3/26</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41393C"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2-2-4樂於嘗試使用社區機構與資源。</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7278DA" w:rsidRPr="007278DA" w:rsidRDefault="000738A8" w:rsidP="007278DA">
            <w:pPr>
              <w:pStyle w:val="a9"/>
              <w:widowControl/>
              <w:numPr>
                <w:ilvl w:val="0"/>
                <w:numId w:val="4"/>
              </w:numPr>
              <w:ind w:leftChars="0"/>
              <w:jc w:val="center"/>
              <w:rPr>
                <w:rFonts w:ascii="新細明體" w:eastAsia="新細明體" w:hAnsi="新細明體" w:cs="新細明體"/>
                <w:kern w:val="0"/>
                <w:sz w:val="20"/>
                <w:szCs w:val="20"/>
              </w:rPr>
            </w:pPr>
            <w:r w:rsidRPr="007278DA">
              <w:rPr>
                <w:rFonts w:ascii="新細明體" w:eastAsia="新細明體" w:hAnsi="新細明體" w:cs="新細明體" w:hint="eastAsia"/>
                <w:kern w:val="0"/>
                <w:sz w:val="20"/>
                <w:szCs w:val="20"/>
              </w:rPr>
              <w:t>社區與生活2.參訪社區機構</w:t>
            </w:r>
          </w:p>
          <w:p w:rsidR="000738A8" w:rsidRPr="007278DA" w:rsidRDefault="00353F21" w:rsidP="007278DA">
            <w:pPr>
              <w:widowControl/>
              <w:jc w:val="center"/>
              <w:rPr>
                <w:rFonts w:ascii="新細明體" w:eastAsia="新細明體" w:hAnsi="新細明體" w:cs="新細明體"/>
                <w:kern w:val="0"/>
                <w:sz w:val="20"/>
                <w:szCs w:val="20"/>
              </w:rPr>
            </w:pPr>
            <w:r w:rsidRPr="007278DA">
              <w:rPr>
                <w:rFonts w:ascii="新細明體" w:eastAsia="新細明體" w:hAnsi="新細明體" w:cs="新細明體" w:hint="eastAsia"/>
                <w:kern w:val="0"/>
                <w:sz w:val="20"/>
                <w:szCs w:val="20"/>
              </w:rPr>
              <w:t>性侵害防治教育</w:t>
            </w:r>
            <w:r w:rsidR="00E63A6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738A8" w:rsidRPr="000738A8" w:rsidRDefault="002344A9" w:rsidP="000738A8">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報告</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【資訊教育】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4-2-1</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2-2-2</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【家政教育】</w:t>
            </w:r>
          </w:p>
          <w:p w:rsidR="000738A8" w:rsidRPr="000738A8" w:rsidRDefault="00077AEE" w:rsidP="00077AEE">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3-3-4</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第八</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2016/3/27~2016/4/2</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41393C"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2-2-4樂於嘗試使用社區機構與資源。</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7278DA" w:rsidRPr="007278DA" w:rsidRDefault="000738A8" w:rsidP="007278DA">
            <w:pPr>
              <w:pStyle w:val="a9"/>
              <w:widowControl/>
              <w:numPr>
                <w:ilvl w:val="0"/>
                <w:numId w:val="4"/>
              </w:numPr>
              <w:ind w:leftChars="0"/>
              <w:jc w:val="center"/>
              <w:rPr>
                <w:rFonts w:ascii="新細明體" w:eastAsia="新細明體" w:hAnsi="新細明體" w:cs="新細明體"/>
                <w:kern w:val="0"/>
                <w:sz w:val="20"/>
                <w:szCs w:val="20"/>
              </w:rPr>
            </w:pPr>
            <w:r w:rsidRPr="007278DA">
              <w:rPr>
                <w:rFonts w:ascii="新細明體" w:eastAsia="新細明體" w:hAnsi="新細明體" w:cs="新細明體" w:hint="eastAsia"/>
                <w:kern w:val="0"/>
                <w:sz w:val="20"/>
                <w:szCs w:val="20"/>
              </w:rPr>
              <w:t>社區與生活2.參訪社區機構</w:t>
            </w:r>
          </w:p>
          <w:p w:rsidR="000738A8" w:rsidRPr="007278DA" w:rsidRDefault="00353F21" w:rsidP="007278DA">
            <w:pPr>
              <w:widowControl/>
              <w:jc w:val="center"/>
              <w:rPr>
                <w:rFonts w:ascii="新細明體" w:eastAsia="新細明體" w:hAnsi="新細明體" w:cs="新細明體"/>
                <w:kern w:val="0"/>
                <w:sz w:val="20"/>
                <w:szCs w:val="20"/>
              </w:rPr>
            </w:pPr>
            <w:r w:rsidRPr="007278DA">
              <w:rPr>
                <w:rFonts w:ascii="新細明體" w:eastAsia="新細明體" w:hAnsi="新細明體" w:cs="新細明體" w:hint="eastAsia"/>
                <w:kern w:val="0"/>
                <w:sz w:val="20"/>
                <w:szCs w:val="20"/>
              </w:rPr>
              <w:t>性侵害防治教育</w:t>
            </w:r>
            <w:r w:rsidR="00E63A6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F48A6" w:rsidRPr="00880290" w:rsidRDefault="000F48A6" w:rsidP="000F48A6">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F48A6" w:rsidRPr="00880290" w:rsidRDefault="000F48A6" w:rsidP="000F48A6">
            <w:pPr>
              <w:snapToGrid w:val="0"/>
              <w:spacing w:line="240" w:lineRule="exact"/>
              <w:jc w:val="center"/>
              <w:rPr>
                <w:rFonts w:ascii="標楷體" w:eastAsia="標楷體" w:hAnsi="標楷體"/>
                <w:sz w:val="20"/>
              </w:rPr>
            </w:pPr>
            <w:r w:rsidRPr="00880290">
              <w:rPr>
                <w:rFonts w:ascii="標楷體" w:eastAsia="標楷體" w:hAnsi="標楷體"/>
                <w:sz w:val="20"/>
              </w:rPr>
              <w:t>口試</w:t>
            </w:r>
          </w:p>
          <w:p w:rsidR="000738A8" w:rsidRPr="000738A8" w:rsidRDefault="000738A8" w:rsidP="000F48A6">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【資訊教育】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4-2-1</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【人權教育】</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color w:val="000000"/>
                <w:sz w:val="20"/>
              </w:rPr>
              <w:t>2-2-2</w:t>
            </w:r>
          </w:p>
          <w:p w:rsidR="00077AEE" w:rsidRPr="00E838D8" w:rsidRDefault="00077AEE" w:rsidP="00077AEE">
            <w:pPr>
              <w:spacing w:line="240" w:lineRule="exact"/>
              <w:jc w:val="both"/>
              <w:rPr>
                <w:rFonts w:ascii="標楷體" w:eastAsia="標楷體" w:hAnsi="標楷體"/>
                <w:color w:val="000000"/>
                <w:sz w:val="20"/>
              </w:rPr>
            </w:pPr>
            <w:r w:rsidRPr="00E838D8">
              <w:rPr>
                <w:rFonts w:ascii="標楷體" w:eastAsia="標楷體" w:hAnsi="標楷體" w:hint="eastAsia"/>
                <w:color w:val="000000"/>
                <w:sz w:val="20"/>
              </w:rPr>
              <w:t>【家政教育】</w:t>
            </w:r>
          </w:p>
          <w:p w:rsidR="000738A8" w:rsidRPr="000738A8" w:rsidRDefault="00077AEE" w:rsidP="00077AEE">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3-3-4</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第九</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2016/4/3~2016/4/9</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BE606C"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3-2-3參與學校或社會服務活動，並分享服務心得。</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7278DA" w:rsidRPr="007278DA" w:rsidRDefault="000738A8" w:rsidP="007278DA">
            <w:pPr>
              <w:pStyle w:val="a9"/>
              <w:widowControl/>
              <w:numPr>
                <w:ilvl w:val="0"/>
                <w:numId w:val="5"/>
              </w:numPr>
              <w:ind w:leftChars="0"/>
              <w:jc w:val="center"/>
              <w:rPr>
                <w:rFonts w:ascii="新細明體" w:eastAsia="新細明體" w:hAnsi="新細明體" w:cs="新細明體"/>
                <w:kern w:val="0"/>
                <w:sz w:val="20"/>
                <w:szCs w:val="20"/>
              </w:rPr>
            </w:pPr>
            <w:r w:rsidRPr="007278DA">
              <w:rPr>
                <w:rFonts w:ascii="新細明體" w:eastAsia="新細明體" w:hAnsi="新細明體" w:cs="新細明體" w:hint="eastAsia"/>
                <w:kern w:val="0"/>
                <w:sz w:val="20"/>
                <w:szCs w:val="20"/>
              </w:rPr>
              <w:t>社區小志工1.我的社區服務</w:t>
            </w:r>
          </w:p>
          <w:p w:rsidR="000738A8" w:rsidRDefault="008D716A" w:rsidP="007278DA">
            <w:pPr>
              <w:widowControl/>
              <w:jc w:val="center"/>
              <w:rPr>
                <w:rFonts w:ascii="新細明體" w:eastAsia="新細明體" w:hAnsi="新細明體" w:cs="新細明體"/>
                <w:kern w:val="0"/>
                <w:sz w:val="20"/>
                <w:szCs w:val="20"/>
              </w:rPr>
            </w:pPr>
            <w:r w:rsidRPr="007278DA">
              <w:rPr>
                <w:rFonts w:ascii="新細明體" w:eastAsia="新細明體" w:hAnsi="新細明體" w:cs="新細明體" w:hint="eastAsia"/>
                <w:kern w:val="0"/>
                <w:sz w:val="20"/>
                <w:szCs w:val="20"/>
              </w:rPr>
              <w:t>班級輔導：生命教育</w:t>
            </w:r>
            <w:proofErr w:type="gramStart"/>
            <w:r w:rsidRPr="007278DA">
              <w:rPr>
                <w:rFonts w:ascii="新細明體" w:eastAsia="新細明體" w:hAnsi="新細明體" w:cs="新細明體" w:hint="eastAsia"/>
                <w:kern w:val="0"/>
                <w:sz w:val="20"/>
                <w:szCs w:val="20"/>
              </w:rPr>
              <w:t>—慈孝暨孝</w:t>
            </w:r>
            <w:proofErr w:type="gramEnd"/>
            <w:r w:rsidRPr="007278DA">
              <w:rPr>
                <w:rFonts w:ascii="新細明體" w:eastAsia="新細明體" w:hAnsi="新細明體" w:cs="新細明體" w:hint="eastAsia"/>
                <w:kern w:val="0"/>
                <w:sz w:val="20"/>
                <w:szCs w:val="20"/>
              </w:rPr>
              <w:t>親楷模典範學習</w:t>
            </w:r>
            <w:r w:rsidR="00E63A67">
              <w:rPr>
                <w:rFonts w:ascii="新細明體" w:eastAsia="新細明體" w:hAnsi="新細明體" w:cs="新細明體" w:hint="eastAsia"/>
                <w:kern w:val="0"/>
                <w:sz w:val="20"/>
                <w:szCs w:val="20"/>
              </w:rPr>
              <w:t>(1)</w:t>
            </w:r>
          </w:p>
          <w:p w:rsidR="005E2656" w:rsidRPr="007278DA" w:rsidRDefault="005E2656" w:rsidP="007278DA">
            <w:pPr>
              <w:widowControl/>
              <w:jc w:val="center"/>
              <w:rPr>
                <w:rFonts w:ascii="新細明體" w:eastAsia="新細明體" w:hAnsi="新細明體" w:cs="新細明體"/>
                <w:kern w:val="0"/>
                <w:sz w:val="20"/>
                <w:szCs w:val="20"/>
              </w:rPr>
            </w:pPr>
            <w:r w:rsidRPr="005E2656">
              <w:rPr>
                <w:rFonts w:ascii="新細明體" w:eastAsia="新細明體" w:hAnsi="新細明體" w:cs="新細明體" w:hint="eastAsia"/>
                <w:kern w:val="0"/>
                <w:sz w:val="20"/>
                <w:szCs w:val="20"/>
              </w:rPr>
              <w:t>兒童節暨掃</w:t>
            </w:r>
            <w:r w:rsidRPr="005E2656">
              <w:rPr>
                <w:rFonts w:ascii="新細明體" w:eastAsia="新細明體" w:hAnsi="新細明體" w:cs="新細明體" w:hint="eastAsia"/>
                <w:kern w:val="0"/>
                <w:sz w:val="20"/>
                <w:szCs w:val="20"/>
              </w:rPr>
              <w:lastRenderedPageBreak/>
              <w:t>墓節補假4/5(二)扣1節</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677436"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lastRenderedPageBreak/>
              <w:t>2</w:t>
            </w:r>
          </w:p>
        </w:tc>
        <w:tc>
          <w:tcPr>
            <w:tcW w:w="1710" w:type="dxa"/>
            <w:tcBorders>
              <w:top w:val="nil"/>
              <w:left w:val="nil"/>
              <w:bottom w:val="single" w:sz="4" w:space="0" w:color="auto"/>
              <w:right w:val="single" w:sz="4" w:space="0" w:color="auto"/>
            </w:tcBorders>
            <w:shd w:val="clear" w:color="000000" w:fill="CCFFCC"/>
            <w:noWrap/>
            <w:vAlign w:val="center"/>
            <w:hideMark/>
          </w:tcPr>
          <w:p w:rsidR="00036563" w:rsidRPr="00880290" w:rsidRDefault="00036563" w:rsidP="00036563">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36563" w:rsidRPr="00880290" w:rsidRDefault="00036563" w:rsidP="00036563">
            <w:pPr>
              <w:snapToGrid w:val="0"/>
              <w:spacing w:line="240" w:lineRule="exact"/>
              <w:jc w:val="center"/>
              <w:rPr>
                <w:rFonts w:ascii="標楷體" w:eastAsia="標楷體" w:hAnsi="標楷體"/>
                <w:sz w:val="20"/>
              </w:rPr>
            </w:pPr>
            <w:r w:rsidRPr="00880290">
              <w:rPr>
                <w:rFonts w:ascii="標楷體" w:eastAsia="標楷體" w:hAnsi="標楷體"/>
                <w:sz w:val="20"/>
              </w:rPr>
              <w:t>口試</w:t>
            </w:r>
          </w:p>
          <w:p w:rsidR="000738A8" w:rsidRPr="000738A8" w:rsidRDefault="000738A8" w:rsidP="00036563">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hint="eastAsia"/>
                <w:color w:val="000000"/>
                <w:sz w:val="20"/>
                <w:szCs w:val="20"/>
              </w:rPr>
              <w:t>【性別平等教育】</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color w:val="000000"/>
                <w:sz w:val="20"/>
                <w:szCs w:val="20"/>
              </w:rPr>
              <w:t>1-2-3</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color w:val="000000"/>
                <w:sz w:val="20"/>
                <w:szCs w:val="20"/>
              </w:rPr>
              <w:t>2-2-1</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hint="eastAsia"/>
                <w:color w:val="000000"/>
                <w:sz w:val="20"/>
                <w:szCs w:val="20"/>
              </w:rPr>
              <w:t>【人權教育】</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color w:val="000000"/>
                <w:sz w:val="20"/>
                <w:szCs w:val="20"/>
              </w:rPr>
              <w:t>1-2-3</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hint="eastAsia"/>
                <w:color w:val="000000"/>
                <w:sz w:val="20"/>
                <w:szCs w:val="20"/>
              </w:rPr>
              <w:t>【環境教育】</w:t>
            </w:r>
          </w:p>
          <w:p w:rsidR="000738A8" w:rsidRPr="000738A8" w:rsidRDefault="00B8451A" w:rsidP="00B8451A">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5-2-1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lastRenderedPageBreak/>
              <w:t>第十</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2016/4/10~2016/4/16</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BE606C"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3-2-3參與學校或社會服務活動，並分享服務心得。</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1C0BB7" w:rsidRDefault="000738A8" w:rsidP="001C0BB7">
            <w:pPr>
              <w:pStyle w:val="a9"/>
              <w:widowControl/>
              <w:numPr>
                <w:ilvl w:val="0"/>
                <w:numId w:val="4"/>
              </w:numPr>
              <w:ind w:leftChars="0"/>
              <w:jc w:val="center"/>
              <w:rPr>
                <w:rFonts w:ascii="新細明體" w:eastAsia="新細明體" w:hAnsi="新細明體" w:cs="新細明體"/>
                <w:kern w:val="0"/>
                <w:sz w:val="20"/>
                <w:szCs w:val="20"/>
              </w:rPr>
            </w:pPr>
            <w:r w:rsidRPr="001C0BB7">
              <w:rPr>
                <w:rFonts w:ascii="新細明體" w:eastAsia="新細明體" w:hAnsi="新細明體" w:cs="新細明體" w:hint="eastAsia"/>
                <w:kern w:val="0"/>
                <w:sz w:val="20"/>
                <w:szCs w:val="20"/>
              </w:rPr>
              <w:t>社區小志工1.我的社區服務</w:t>
            </w:r>
          </w:p>
          <w:p w:rsidR="001C0BB7" w:rsidRPr="001C0BB7" w:rsidRDefault="001C0BB7" w:rsidP="001C0BB7">
            <w:pPr>
              <w:widowControl/>
              <w:jc w:val="center"/>
              <w:rPr>
                <w:rFonts w:ascii="新細明體" w:eastAsia="新細明體" w:hAnsi="新細明體" w:cs="新細明體"/>
                <w:kern w:val="0"/>
                <w:sz w:val="20"/>
                <w:szCs w:val="20"/>
              </w:rPr>
            </w:pPr>
            <w:r w:rsidRPr="001C0BB7">
              <w:rPr>
                <w:rFonts w:ascii="新細明體" w:eastAsia="新細明體" w:hAnsi="新細明體" w:cs="新細明體" w:hint="eastAsia"/>
                <w:kern w:val="0"/>
                <w:sz w:val="20"/>
                <w:szCs w:val="20"/>
              </w:rPr>
              <w:t>班級輔導：人際關係成長與情緒管理</w:t>
            </w:r>
            <w:r w:rsidR="00E63A6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36563" w:rsidRPr="00880290" w:rsidRDefault="00036563" w:rsidP="00036563">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738A8" w:rsidRPr="000738A8" w:rsidRDefault="00036563" w:rsidP="00036563">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hint="eastAsia"/>
                <w:color w:val="000000"/>
                <w:sz w:val="20"/>
                <w:szCs w:val="20"/>
              </w:rPr>
              <w:t>【性別平等教育】</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color w:val="000000"/>
                <w:sz w:val="20"/>
                <w:szCs w:val="20"/>
              </w:rPr>
              <w:t>1-2-3</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color w:val="000000"/>
                <w:sz w:val="20"/>
                <w:szCs w:val="20"/>
              </w:rPr>
              <w:t>2-2-1</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hint="eastAsia"/>
                <w:color w:val="000000"/>
                <w:sz w:val="20"/>
                <w:szCs w:val="20"/>
              </w:rPr>
              <w:t>【人權教育】</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color w:val="000000"/>
                <w:sz w:val="20"/>
                <w:szCs w:val="20"/>
              </w:rPr>
              <w:t>1-2-3</w:t>
            </w:r>
          </w:p>
          <w:p w:rsidR="00B8451A" w:rsidRPr="00E838D8" w:rsidRDefault="00B8451A" w:rsidP="00B8451A">
            <w:pPr>
              <w:pStyle w:val="a7"/>
              <w:spacing w:line="240" w:lineRule="exact"/>
              <w:ind w:left="200" w:hanging="200"/>
              <w:jc w:val="both"/>
              <w:rPr>
                <w:rFonts w:ascii="標楷體" w:eastAsia="標楷體" w:hAnsi="標楷體"/>
                <w:color w:val="000000"/>
                <w:sz w:val="20"/>
                <w:szCs w:val="20"/>
              </w:rPr>
            </w:pPr>
            <w:r w:rsidRPr="00E838D8">
              <w:rPr>
                <w:rFonts w:ascii="標楷體" w:eastAsia="標楷體" w:hAnsi="標楷體" w:hint="eastAsia"/>
                <w:color w:val="000000"/>
                <w:sz w:val="20"/>
                <w:szCs w:val="20"/>
              </w:rPr>
              <w:t>【環境教育】</w:t>
            </w:r>
          </w:p>
          <w:p w:rsidR="000738A8" w:rsidRPr="000738A8" w:rsidRDefault="00B8451A" w:rsidP="00B8451A">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5-2-1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第十一</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2016/4/17~2016/4/23</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E2E2C" w:rsidP="000738A8">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3-2-4參與社區</w:t>
            </w:r>
            <w:r w:rsidRPr="00880290">
              <w:rPr>
                <w:rFonts w:ascii="標楷體" w:eastAsia="標楷體" w:hAnsi="標楷體"/>
                <w:spacing w:val="-6"/>
                <w:sz w:val="20"/>
              </w:rPr>
              <w:t>各種文化活動，</w:t>
            </w:r>
            <w:r w:rsidRPr="00880290">
              <w:rPr>
                <w:rFonts w:ascii="標楷體" w:eastAsia="標楷體" w:hAnsi="標楷體"/>
                <w:sz w:val="20"/>
              </w:rPr>
              <w:t>體會文化與生活的關係。</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BD2B5C" w:rsidRDefault="000738A8" w:rsidP="00BD2B5C">
            <w:pPr>
              <w:pStyle w:val="a9"/>
              <w:widowControl/>
              <w:numPr>
                <w:ilvl w:val="0"/>
                <w:numId w:val="4"/>
              </w:numPr>
              <w:ind w:leftChars="0"/>
              <w:jc w:val="center"/>
              <w:rPr>
                <w:rFonts w:ascii="新細明體" w:eastAsia="新細明體" w:hAnsi="新細明體" w:cs="新細明體"/>
                <w:kern w:val="0"/>
                <w:sz w:val="20"/>
                <w:szCs w:val="20"/>
              </w:rPr>
            </w:pPr>
            <w:r w:rsidRPr="00BD2B5C">
              <w:rPr>
                <w:rFonts w:ascii="新細明體" w:eastAsia="新細明體" w:hAnsi="新細明體" w:cs="新細明體" w:hint="eastAsia"/>
                <w:kern w:val="0"/>
                <w:sz w:val="20"/>
                <w:szCs w:val="20"/>
              </w:rPr>
              <w:t>生活有文化1.社區文化活動</w:t>
            </w:r>
          </w:p>
          <w:p w:rsidR="00BD2B5C" w:rsidRPr="00BD2B5C" w:rsidRDefault="00BD2B5C" w:rsidP="00BD2B5C">
            <w:pPr>
              <w:widowControl/>
              <w:jc w:val="center"/>
              <w:rPr>
                <w:rFonts w:ascii="新細明體" w:eastAsia="新細明體" w:hAnsi="新細明體" w:cs="新細明體"/>
                <w:kern w:val="0"/>
                <w:sz w:val="20"/>
                <w:szCs w:val="20"/>
              </w:rPr>
            </w:pPr>
            <w:r w:rsidRPr="00BD2B5C">
              <w:rPr>
                <w:rFonts w:ascii="新細明體" w:eastAsia="新細明體" w:hAnsi="新細明體" w:cs="新細明體" w:hint="eastAsia"/>
                <w:kern w:val="0"/>
                <w:sz w:val="20"/>
                <w:szCs w:val="20"/>
              </w:rPr>
              <w:t>班級輔導：人際關係成長與情緒管理</w:t>
            </w:r>
            <w:r w:rsidR="00E63A6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36563" w:rsidRPr="00880290" w:rsidRDefault="00036563" w:rsidP="00036563">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738A8" w:rsidRPr="000738A8" w:rsidRDefault="00036563" w:rsidP="00036563">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2-2-1</w:t>
            </w:r>
          </w:p>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b w:val="0"/>
                <w:color w:val="000000"/>
              </w:rPr>
              <w:t>◎環境教育</w:t>
            </w:r>
          </w:p>
          <w:p w:rsidR="000738A8" w:rsidRPr="000738A8" w:rsidRDefault="00EA05E7" w:rsidP="00EA05E7">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3-2-3</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第十二</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2016/4/24~2016/4/30</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E2E2C" w:rsidP="000738A8">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3-2-4參與社區</w:t>
            </w:r>
            <w:r w:rsidRPr="00880290">
              <w:rPr>
                <w:rFonts w:ascii="標楷體" w:eastAsia="標楷體" w:hAnsi="標楷體"/>
                <w:spacing w:val="-6"/>
                <w:sz w:val="20"/>
              </w:rPr>
              <w:t>各種文化活動，</w:t>
            </w:r>
            <w:r w:rsidRPr="00880290">
              <w:rPr>
                <w:rFonts w:ascii="標楷體" w:eastAsia="標楷體" w:hAnsi="標楷體"/>
                <w:sz w:val="20"/>
              </w:rPr>
              <w:t>體會文化與生活的關係。</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AB660F" w:rsidRDefault="000738A8" w:rsidP="00AB660F">
            <w:pPr>
              <w:pStyle w:val="a9"/>
              <w:widowControl/>
              <w:numPr>
                <w:ilvl w:val="0"/>
                <w:numId w:val="5"/>
              </w:numPr>
              <w:ind w:leftChars="0"/>
              <w:jc w:val="center"/>
              <w:rPr>
                <w:rFonts w:ascii="新細明體" w:eastAsia="新細明體" w:hAnsi="新細明體" w:cs="新細明體"/>
                <w:kern w:val="0"/>
                <w:sz w:val="20"/>
                <w:szCs w:val="20"/>
              </w:rPr>
            </w:pPr>
            <w:r w:rsidRPr="00AB660F">
              <w:rPr>
                <w:rFonts w:ascii="新細明體" w:eastAsia="新細明體" w:hAnsi="新細明體" w:cs="新細明體" w:hint="eastAsia"/>
                <w:kern w:val="0"/>
                <w:sz w:val="20"/>
                <w:szCs w:val="20"/>
              </w:rPr>
              <w:t>生活有文化1.社區文化活動</w:t>
            </w:r>
          </w:p>
          <w:p w:rsidR="00AB660F" w:rsidRPr="00AB660F" w:rsidRDefault="00AB660F" w:rsidP="00AB660F">
            <w:pPr>
              <w:widowControl/>
              <w:jc w:val="center"/>
              <w:rPr>
                <w:rFonts w:ascii="新細明體" w:eastAsia="新細明體" w:hAnsi="新細明體" w:cs="新細明體"/>
                <w:kern w:val="0"/>
                <w:sz w:val="20"/>
                <w:szCs w:val="20"/>
              </w:rPr>
            </w:pPr>
            <w:r w:rsidRPr="00AB660F">
              <w:rPr>
                <w:rFonts w:ascii="新細明體" w:eastAsia="新細明體" w:hAnsi="新細明體" w:cs="新細明體" w:hint="eastAsia"/>
                <w:kern w:val="0"/>
                <w:sz w:val="20"/>
                <w:szCs w:val="20"/>
              </w:rPr>
              <w:t>班級輔導：生涯教育</w:t>
            </w:r>
            <w:r w:rsidR="00E63A67">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36563" w:rsidRPr="00880290" w:rsidRDefault="00036563" w:rsidP="00036563">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738A8" w:rsidRPr="000738A8" w:rsidRDefault="00036563" w:rsidP="00036563">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2-2-1</w:t>
            </w:r>
          </w:p>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b w:val="0"/>
                <w:color w:val="000000"/>
              </w:rPr>
              <w:t>◎環境教育</w:t>
            </w:r>
          </w:p>
          <w:p w:rsidR="000738A8" w:rsidRPr="000738A8" w:rsidRDefault="00EA05E7" w:rsidP="00EA05E7">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3-2-3</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第十三</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2016/5/1~2016/5/7</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E2E2C" w:rsidP="000738A8">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3-2-4參與社區</w:t>
            </w:r>
            <w:r w:rsidRPr="00880290">
              <w:rPr>
                <w:rFonts w:ascii="標楷體" w:eastAsia="標楷體" w:hAnsi="標楷體"/>
                <w:spacing w:val="-6"/>
                <w:sz w:val="20"/>
              </w:rPr>
              <w:t>各種文化活動，</w:t>
            </w:r>
            <w:r w:rsidRPr="00880290">
              <w:rPr>
                <w:rFonts w:ascii="標楷體" w:eastAsia="標楷體" w:hAnsi="標楷體"/>
                <w:sz w:val="20"/>
              </w:rPr>
              <w:t>體會文化與生活的關係。</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四、生活有文化2.文化生活家</w:t>
            </w:r>
          </w:p>
          <w:p w:rsidR="00D44ECC" w:rsidRDefault="00D44ECC" w:rsidP="000738A8">
            <w:pPr>
              <w:widowControl/>
              <w:jc w:val="center"/>
              <w:rPr>
                <w:rFonts w:ascii="新細明體" w:eastAsia="新細明體" w:hAnsi="新細明體" w:cs="新細明體"/>
                <w:kern w:val="0"/>
                <w:sz w:val="20"/>
                <w:szCs w:val="20"/>
              </w:rPr>
            </w:pPr>
            <w:r w:rsidRPr="00D44ECC">
              <w:rPr>
                <w:rFonts w:ascii="新細明體" w:eastAsia="新細明體" w:hAnsi="新細明體" w:cs="新細明體" w:hint="eastAsia"/>
                <w:kern w:val="0"/>
                <w:sz w:val="20"/>
                <w:szCs w:val="20"/>
              </w:rPr>
              <w:t>班級輔導：情緒管理</w:t>
            </w:r>
            <w:proofErr w:type="gramStart"/>
            <w:r w:rsidRPr="00D44ECC">
              <w:rPr>
                <w:rFonts w:ascii="新細明體" w:eastAsia="新細明體" w:hAnsi="新細明體" w:cs="新細明體" w:hint="eastAsia"/>
                <w:kern w:val="0"/>
                <w:sz w:val="20"/>
                <w:szCs w:val="20"/>
              </w:rPr>
              <w:t>—</w:t>
            </w:r>
            <w:proofErr w:type="gramEnd"/>
            <w:r w:rsidRPr="00D44ECC">
              <w:rPr>
                <w:rFonts w:ascii="新細明體" w:eastAsia="新細明體" w:hAnsi="新細明體" w:cs="新細明體" w:hint="eastAsia"/>
                <w:kern w:val="0"/>
                <w:sz w:val="20"/>
                <w:szCs w:val="20"/>
              </w:rPr>
              <w:t>自尊與尊重他人</w:t>
            </w:r>
          </w:p>
          <w:p w:rsidR="00D44ECC" w:rsidRPr="000738A8" w:rsidRDefault="00EC605D"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036563" w:rsidRPr="00880290" w:rsidRDefault="00036563" w:rsidP="00036563">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738A8" w:rsidRPr="000738A8" w:rsidRDefault="00036563" w:rsidP="00036563">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2-2-1</w:t>
            </w:r>
          </w:p>
          <w:p w:rsidR="00EA05E7" w:rsidRPr="00E838D8" w:rsidRDefault="00EA05E7" w:rsidP="00EA05E7">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b w:val="0"/>
                <w:color w:val="000000"/>
              </w:rPr>
              <w:t>◎環境教育</w:t>
            </w:r>
          </w:p>
          <w:p w:rsidR="000738A8" w:rsidRPr="000738A8" w:rsidRDefault="00EA05E7" w:rsidP="00EA05E7">
            <w:pPr>
              <w:widowControl/>
              <w:jc w:val="center"/>
              <w:rPr>
                <w:rFonts w:ascii="Arial Unicode MS" w:eastAsia="Arial Unicode MS" w:hAnsi="Arial Unicode MS" w:cs="Arial Unicode MS"/>
                <w:color w:val="000000"/>
                <w:kern w:val="0"/>
                <w:szCs w:val="24"/>
              </w:rPr>
            </w:pPr>
            <w:r w:rsidRPr="00E838D8">
              <w:rPr>
                <w:rFonts w:ascii="標楷體" w:eastAsia="標楷體" w:hAnsi="標楷體"/>
                <w:color w:val="000000"/>
                <w:sz w:val="20"/>
              </w:rPr>
              <w:t>3-2-3</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第十四</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2016/5/8~2016/5/14</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563F91"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5C5641" w:rsidRDefault="000738A8" w:rsidP="005C5641">
            <w:pPr>
              <w:pStyle w:val="a9"/>
              <w:widowControl/>
              <w:numPr>
                <w:ilvl w:val="0"/>
                <w:numId w:val="5"/>
              </w:numPr>
              <w:ind w:leftChars="0"/>
              <w:jc w:val="center"/>
              <w:rPr>
                <w:rFonts w:ascii="新細明體" w:eastAsia="新細明體" w:hAnsi="新細明體" w:cs="新細明體"/>
                <w:kern w:val="0"/>
                <w:sz w:val="20"/>
                <w:szCs w:val="20"/>
              </w:rPr>
            </w:pPr>
            <w:r w:rsidRPr="005C5641">
              <w:rPr>
                <w:rFonts w:ascii="新細明體" w:eastAsia="新細明體" w:hAnsi="新細明體" w:cs="新細明體" w:hint="eastAsia"/>
                <w:kern w:val="0"/>
                <w:sz w:val="20"/>
                <w:szCs w:val="20"/>
              </w:rPr>
              <w:t>性別新視界1.家事誰來做</w:t>
            </w:r>
          </w:p>
          <w:p w:rsidR="005C5641" w:rsidRPr="005C5641" w:rsidRDefault="00C447E0" w:rsidP="005C5641">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班級輔導：</w:t>
            </w:r>
            <w:proofErr w:type="gramStart"/>
            <w:r>
              <w:rPr>
                <w:rFonts w:ascii="新細明體" w:eastAsia="新細明體" w:hAnsi="新細明體" w:cs="新細明體" w:hint="eastAsia"/>
                <w:kern w:val="0"/>
                <w:sz w:val="20"/>
                <w:szCs w:val="20"/>
              </w:rPr>
              <w:t>家庭教育－</w:t>
            </w:r>
            <w:r w:rsidR="005C5641" w:rsidRPr="005C5641">
              <w:rPr>
                <w:rFonts w:ascii="新細明體" w:eastAsia="新細明體" w:hAnsi="新細明體" w:cs="新細明體" w:hint="eastAsia"/>
                <w:kern w:val="0"/>
                <w:sz w:val="20"/>
                <w:szCs w:val="20"/>
              </w:rPr>
              <w:t>高</w:t>
            </w:r>
            <w:r w:rsidR="005C5641" w:rsidRPr="005C5641">
              <w:rPr>
                <w:rFonts w:ascii="新細明體" w:eastAsia="新細明體" w:hAnsi="新細明體" w:cs="新細明體" w:hint="eastAsia"/>
                <w:kern w:val="0"/>
                <w:sz w:val="20"/>
                <w:szCs w:val="20"/>
              </w:rPr>
              <w:lastRenderedPageBreak/>
              <w:t>風險</w:t>
            </w:r>
            <w:proofErr w:type="gramEnd"/>
            <w:r w:rsidR="005C5641" w:rsidRPr="005C5641">
              <w:rPr>
                <w:rFonts w:ascii="新細明體" w:eastAsia="新細明體" w:hAnsi="新細明體" w:cs="新細明體" w:hint="eastAsia"/>
                <w:kern w:val="0"/>
                <w:sz w:val="20"/>
                <w:szCs w:val="20"/>
              </w:rPr>
              <w:t>家庭</w:t>
            </w:r>
            <w:r>
              <w:rPr>
                <w:rFonts w:ascii="新細明體" w:eastAsia="新細明體" w:hAnsi="新細明體" w:cs="新細明體" w:hint="eastAsia"/>
                <w:kern w:val="0"/>
                <w:sz w:val="20"/>
                <w:szCs w:val="20"/>
              </w:rPr>
              <w:t>評估</w:t>
            </w:r>
            <w:r w:rsidR="00EC605D">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lastRenderedPageBreak/>
              <w:t>3</w:t>
            </w:r>
          </w:p>
        </w:tc>
        <w:tc>
          <w:tcPr>
            <w:tcW w:w="1710" w:type="dxa"/>
            <w:tcBorders>
              <w:top w:val="nil"/>
              <w:left w:val="nil"/>
              <w:bottom w:val="single" w:sz="4" w:space="0" w:color="auto"/>
              <w:right w:val="single" w:sz="4" w:space="0" w:color="auto"/>
            </w:tcBorders>
            <w:shd w:val="clear" w:color="000000" w:fill="CCFFCC"/>
            <w:noWrap/>
            <w:vAlign w:val="center"/>
            <w:hideMark/>
          </w:tcPr>
          <w:p w:rsidR="00E3609A" w:rsidRPr="00880290" w:rsidRDefault="00E3609A" w:rsidP="00E3609A">
            <w:pPr>
              <w:snapToGrid w:val="0"/>
              <w:spacing w:line="240" w:lineRule="exact"/>
              <w:jc w:val="center"/>
              <w:rPr>
                <w:rFonts w:ascii="標楷體" w:eastAsia="標楷體" w:hAnsi="標楷體"/>
                <w:sz w:val="20"/>
              </w:rPr>
            </w:pPr>
            <w:r w:rsidRPr="00880290">
              <w:rPr>
                <w:rFonts w:ascii="標楷體" w:eastAsia="標楷體" w:hAnsi="標楷體"/>
                <w:sz w:val="20"/>
              </w:rPr>
              <w:t>鑑賞</w:t>
            </w:r>
          </w:p>
          <w:p w:rsidR="000738A8" w:rsidRPr="000738A8" w:rsidRDefault="00E3609A" w:rsidP="00E3609A">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lastRenderedPageBreak/>
              <w:t>第十五</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2016/5/15~2016/5/21</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563F91"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721197" w:rsidRDefault="000738A8" w:rsidP="00721197">
            <w:pPr>
              <w:pStyle w:val="a9"/>
              <w:widowControl/>
              <w:numPr>
                <w:ilvl w:val="0"/>
                <w:numId w:val="4"/>
              </w:numPr>
              <w:ind w:leftChars="0"/>
              <w:jc w:val="center"/>
              <w:rPr>
                <w:rFonts w:ascii="新細明體" w:eastAsia="新細明體" w:hAnsi="新細明體" w:cs="新細明體"/>
                <w:kern w:val="0"/>
                <w:sz w:val="20"/>
                <w:szCs w:val="20"/>
              </w:rPr>
            </w:pPr>
            <w:r w:rsidRPr="00721197">
              <w:rPr>
                <w:rFonts w:ascii="新細明體" w:eastAsia="新細明體" w:hAnsi="新細明體" w:cs="新細明體" w:hint="eastAsia"/>
                <w:kern w:val="0"/>
                <w:sz w:val="20"/>
                <w:szCs w:val="20"/>
              </w:rPr>
              <w:t>性別新視界1.家事誰來做</w:t>
            </w:r>
          </w:p>
          <w:p w:rsidR="00721197" w:rsidRPr="00721197" w:rsidRDefault="00721197" w:rsidP="00721197">
            <w:pPr>
              <w:pStyle w:val="a9"/>
              <w:widowControl/>
              <w:numPr>
                <w:ilvl w:val="0"/>
                <w:numId w:val="4"/>
              </w:numPr>
              <w:ind w:leftChars="0"/>
              <w:jc w:val="center"/>
              <w:rPr>
                <w:rFonts w:ascii="新細明體" w:eastAsia="新細明體" w:hAnsi="新細明體" w:cs="新細明體"/>
                <w:kern w:val="0"/>
                <w:sz w:val="20"/>
                <w:szCs w:val="20"/>
              </w:rPr>
            </w:pPr>
            <w:r w:rsidRPr="00721197">
              <w:rPr>
                <w:rFonts w:ascii="新細明體" w:eastAsia="新細明體" w:hAnsi="新細明體" w:cs="新細明體" w:hint="eastAsia"/>
                <w:kern w:val="0"/>
                <w:sz w:val="20"/>
                <w:szCs w:val="20"/>
              </w:rPr>
              <w:t>班級輔導：家庭教育－關懷高風險家庭</w:t>
            </w:r>
            <w:r w:rsidR="00EC605D">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1C359D" w:rsidRPr="00880290" w:rsidRDefault="001C359D" w:rsidP="001C359D">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1C359D" w:rsidP="001C359D">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第十六</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2016/5/22~2016/5/28</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56718"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五、性別新視界2.性別翹翹板</w:t>
            </w:r>
          </w:p>
          <w:p w:rsidR="00BD32A7" w:rsidRDefault="001A0907" w:rsidP="000738A8">
            <w:pPr>
              <w:widowControl/>
              <w:jc w:val="center"/>
              <w:rPr>
                <w:rFonts w:ascii="新細明體" w:eastAsia="新細明體" w:hAnsi="新細明體" w:cs="新細明體"/>
                <w:kern w:val="0"/>
                <w:sz w:val="20"/>
                <w:szCs w:val="20"/>
              </w:rPr>
            </w:pPr>
            <w:r w:rsidRPr="001A0907">
              <w:rPr>
                <w:rFonts w:ascii="新細明體" w:eastAsia="新細明體" w:hAnsi="新細明體" w:cs="新細明體" w:hint="eastAsia"/>
                <w:kern w:val="0"/>
                <w:sz w:val="20"/>
                <w:szCs w:val="20"/>
              </w:rPr>
              <w:t>班級輔導：人際關係成長與情緒管理</w:t>
            </w:r>
          </w:p>
          <w:p w:rsidR="0058502A" w:rsidRPr="000738A8" w:rsidRDefault="0058502A"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1C359D" w:rsidRPr="00880290" w:rsidRDefault="001C359D" w:rsidP="001C359D">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1C359D" w:rsidP="001C359D">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第十七</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2016/5/29~2016/6/4</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56718"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753AF1" w:rsidRDefault="00753AF1" w:rsidP="00753AF1">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六、男生女生向前行1.男女比一比</w:t>
            </w:r>
          </w:p>
          <w:p w:rsidR="003C00CF" w:rsidRDefault="003C00CF" w:rsidP="000738A8">
            <w:pPr>
              <w:widowControl/>
              <w:jc w:val="center"/>
              <w:rPr>
                <w:rFonts w:ascii="新細明體" w:eastAsia="新細明體" w:hAnsi="新細明體" w:cs="新細明體"/>
                <w:kern w:val="0"/>
                <w:sz w:val="20"/>
                <w:szCs w:val="20"/>
              </w:rPr>
            </w:pPr>
            <w:r w:rsidRPr="00BD32A7">
              <w:rPr>
                <w:rFonts w:ascii="新細明體" w:eastAsia="新細明體" w:hAnsi="新細明體" w:cs="新細明體" w:hint="eastAsia"/>
                <w:kern w:val="0"/>
                <w:sz w:val="20"/>
                <w:szCs w:val="20"/>
              </w:rPr>
              <w:t>性別平等教育</w:t>
            </w:r>
          </w:p>
          <w:p w:rsidR="005F6C87" w:rsidRPr="000738A8" w:rsidRDefault="005F6C87" w:rsidP="000738A8">
            <w:pPr>
              <w:widowControl/>
              <w:jc w:val="center"/>
              <w:rPr>
                <w:rFonts w:ascii="新細明體" w:eastAsia="新細明體" w:hAnsi="新細明體" w:cs="新細明體"/>
                <w:kern w:val="0"/>
                <w:sz w:val="20"/>
                <w:szCs w:val="20"/>
              </w:rPr>
            </w:pPr>
            <w:r w:rsidRPr="005F6C87">
              <w:rPr>
                <w:rFonts w:ascii="新細明體" w:eastAsia="新細明體" w:hAnsi="新細明體" w:cs="新細明體" w:hint="eastAsia"/>
                <w:kern w:val="0"/>
                <w:sz w:val="20"/>
                <w:szCs w:val="20"/>
              </w:rPr>
              <w:t>班級輔導：網路成癮宣導</w:t>
            </w:r>
            <w:r w:rsidR="00EC605D">
              <w:rPr>
                <w:rFonts w:ascii="新細明體" w:eastAsia="新細明體" w:hAnsi="新細明體" w:cs="新細明體" w:hint="eastAsia"/>
                <w:kern w:val="0"/>
                <w:sz w:val="20"/>
                <w:szCs w:val="20"/>
              </w:rPr>
              <w:t>(1)</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753AF1"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4</w:t>
            </w:r>
          </w:p>
        </w:tc>
        <w:tc>
          <w:tcPr>
            <w:tcW w:w="1710" w:type="dxa"/>
            <w:tcBorders>
              <w:top w:val="nil"/>
              <w:left w:val="nil"/>
              <w:bottom w:val="single" w:sz="4" w:space="0" w:color="auto"/>
              <w:right w:val="single" w:sz="4" w:space="0" w:color="auto"/>
            </w:tcBorders>
            <w:shd w:val="clear" w:color="000000" w:fill="CCFFCC"/>
            <w:noWrap/>
            <w:vAlign w:val="center"/>
            <w:hideMark/>
          </w:tcPr>
          <w:p w:rsidR="001C359D" w:rsidRPr="00880290" w:rsidRDefault="001C359D" w:rsidP="001C359D">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1C359D" w:rsidP="001C359D">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第十八</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2016/6/5~2016/6/11</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56718"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753AF1" w:rsidRDefault="00753AF1" w:rsidP="00753AF1">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六、男生女生向前行1.男女比一比</w:t>
            </w:r>
            <w:r>
              <w:rPr>
                <w:rFonts w:ascii="新細明體" w:eastAsia="新細明體" w:hAnsi="新細明體" w:cs="新細明體" w:hint="eastAsia"/>
                <w:kern w:val="0"/>
                <w:sz w:val="20"/>
                <w:szCs w:val="20"/>
              </w:rPr>
              <w:t>(0)</w:t>
            </w:r>
          </w:p>
          <w:p w:rsidR="009A500E" w:rsidRDefault="009A500E" w:rsidP="009A500E">
            <w:pPr>
              <w:widowControl/>
              <w:jc w:val="center"/>
              <w:rPr>
                <w:rFonts w:ascii="新細明體" w:eastAsia="新細明體" w:hAnsi="新細明體" w:cs="新細明體"/>
                <w:kern w:val="0"/>
                <w:sz w:val="20"/>
                <w:szCs w:val="20"/>
              </w:rPr>
            </w:pPr>
            <w:r w:rsidRPr="009A500E">
              <w:rPr>
                <w:rFonts w:ascii="新細明體" w:eastAsia="新細明體" w:hAnsi="新細明體" w:cs="新細明體" w:hint="eastAsia"/>
                <w:kern w:val="0"/>
                <w:sz w:val="20"/>
                <w:szCs w:val="20"/>
              </w:rPr>
              <w:t>性別平等教育</w:t>
            </w:r>
            <w:r w:rsidR="00CE5B3A">
              <w:rPr>
                <w:rFonts w:ascii="新細明體" w:eastAsia="新細明體" w:hAnsi="新細明體" w:cs="新細明體" w:hint="eastAsia"/>
                <w:kern w:val="0"/>
                <w:sz w:val="20"/>
                <w:szCs w:val="20"/>
              </w:rPr>
              <w:t>(2)</w:t>
            </w:r>
          </w:p>
          <w:p w:rsidR="0030772D" w:rsidRPr="009A500E" w:rsidRDefault="0030772D" w:rsidP="009A500E">
            <w:pPr>
              <w:widowControl/>
              <w:jc w:val="center"/>
              <w:rPr>
                <w:rFonts w:ascii="新細明體" w:eastAsia="新細明體" w:hAnsi="新細明體" w:cs="新細明體"/>
                <w:kern w:val="0"/>
                <w:sz w:val="20"/>
                <w:szCs w:val="20"/>
              </w:rPr>
            </w:pP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753AF1" w:rsidP="000738A8">
            <w:pPr>
              <w:widowControl/>
              <w:jc w:val="center"/>
              <w:rPr>
                <w:rFonts w:ascii="新細明體" w:eastAsia="新細明體" w:hAnsi="新細明體" w:cs="新細明體"/>
                <w:kern w:val="0"/>
                <w:sz w:val="20"/>
                <w:szCs w:val="20"/>
              </w:rPr>
            </w:pPr>
            <w:r>
              <w:rPr>
                <w:rFonts w:ascii="新細明體" w:eastAsia="新細明體" w:hAnsi="新細明體" w:cs="新細明體" w:hint="eastAsia"/>
                <w:kern w:val="0"/>
                <w:sz w:val="20"/>
                <w:szCs w:val="20"/>
              </w:rPr>
              <w:t>2</w:t>
            </w:r>
            <w:bookmarkStart w:id="0" w:name="_GoBack"/>
            <w:bookmarkEnd w:id="0"/>
          </w:p>
        </w:tc>
        <w:tc>
          <w:tcPr>
            <w:tcW w:w="1710" w:type="dxa"/>
            <w:tcBorders>
              <w:top w:val="nil"/>
              <w:left w:val="nil"/>
              <w:bottom w:val="single" w:sz="4" w:space="0" w:color="auto"/>
              <w:right w:val="single" w:sz="4" w:space="0" w:color="auto"/>
            </w:tcBorders>
            <w:shd w:val="clear" w:color="000000" w:fill="CCFFCC"/>
            <w:noWrap/>
            <w:vAlign w:val="center"/>
            <w:hideMark/>
          </w:tcPr>
          <w:p w:rsidR="001C359D" w:rsidRPr="00880290" w:rsidRDefault="001C359D" w:rsidP="001C359D">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1C359D" w:rsidP="001C359D">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第十九</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2016/6/12~2016/6/18</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156718"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六、男生女生向前行1.男女比一比</w:t>
            </w:r>
          </w:p>
          <w:p w:rsidR="009A500E" w:rsidRPr="000738A8" w:rsidRDefault="009A500E" w:rsidP="000738A8">
            <w:pPr>
              <w:widowControl/>
              <w:jc w:val="center"/>
              <w:rPr>
                <w:rFonts w:ascii="新細明體" w:eastAsia="新細明體" w:hAnsi="新細明體" w:cs="新細明體"/>
                <w:kern w:val="0"/>
                <w:sz w:val="20"/>
                <w:szCs w:val="20"/>
              </w:rPr>
            </w:pPr>
            <w:r w:rsidRPr="009A500E">
              <w:rPr>
                <w:rFonts w:ascii="新細明體" w:eastAsia="新細明體" w:hAnsi="新細明體" w:cs="新細明體" w:hint="eastAsia"/>
                <w:kern w:val="0"/>
                <w:sz w:val="20"/>
                <w:szCs w:val="20"/>
              </w:rPr>
              <w:t>性別平等教育</w:t>
            </w:r>
            <w:r w:rsidR="00CE5B3A">
              <w:rPr>
                <w:rFonts w:ascii="新細明體" w:eastAsia="新細明體" w:hAnsi="新細明體" w:cs="新細明體" w:hint="eastAsia"/>
                <w:kern w:val="0"/>
                <w:sz w:val="20"/>
                <w:szCs w:val="20"/>
              </w:rPr>
              <w:t>(2)</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283890" w:rsidRPr="00880290" w:rsidRDefault="00283890" w:rsidP="00283890">
            <w:pPr>
              <w:snapToGrid w:val="0"/>
              <w:spacing w:line="240" w:lineRule="exact"/>
              <w:jc w:val="center"/>
              <w:rPr>
                <w:rFonts w:ascii="標楷體" w:eastAsia="標楷體" w:hAnsi="標楷體"/>
                <w:sz w:val="20"/>
              </w:rPr>
            </w:pPr>
            <w:r w:rsidRPr="00880290">
              <w:rPr>
                <w:rFonts w:ascii="標楷體" w:eastAsia="標楷體" w:hAnsi="標楷體"/>
                <w:sz w:val="20"/>
              </w:rPr>
              <w:t>報告</w:t>
            </w:r>
          </w:p>
          <w:p w:rsidR="00283890" w:rsidRPr="00880290" w:rsidRDefault="00283890" w:rsidP="00283890">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283890" w:rsidP="00283890">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lastRenderedPageBreak/>
              <w:t>第二十</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2016/6/19~2016/6/25</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D82D07" w:rsidP="000738A8">
            <w:pPr>
              <w:widowControl/>
              <w:jc w:val="center"/>
              <w:rPr>
                <w:rFonts w:ascii="Arial Unicode MS" w:eastAsia="Arial Unicode MS" w:hAnsi="Arial Unicode MS" w:cs="Arial Unicode MS"/>
                <w:color w:val="000000"/>
                <w:kern w:val="0"/>
                <w:szCs w:val="24"/>
              </w:rPr>
            </w:pPr>
            <w:r w:rsidRPr="006519F5">
              <w:rPr>
                <w:rFonts w:ascii="標楷體" w:eastAsia="標楷體" w:hAnsi="標楷體" w:hint="eastAsia"/>
                <w:sz w:val="20"/>
              </w:rPr>
              <w:t>2-2-2覺察不同性別者在生活事務的異同，並欣賞其差異。</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六、男生女生向前行2.男女一樣好</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283890" w:rsidRPr="00880290" w:rsidRDefault="00283890" w:rsidP="00283890">
            <w:pPr>
              <w:snapToGrid w:val="0"/>
              <w:spacing w:line="240" w:lineRule="exact"/>
              <w:jc w:val="center"/>
              <w:rPr>
                <w:rFonts w:ascii="標楷體" w:eastAsia="標楷體" w:hAnsi="標楷體"/>
                <w:sz w:val="20"/>
              </w:rPr>
            </w:pPr>
            <w:r w:rsidRPr="00880290">
              <w:rPr>
                <w:rFonts w:ascii="標楷體" w:eastAsia="標楷體" w:hAnsi="標楷體"/>
                <w:sz w:val="20"/>
              </w:rPr>
              <w:t>報告</w:t>
            </w:r>
          </w:p>
          <w:p w:rsidR="00283890" w:rsidRPr="00880290" w:rsidRDefault="00283890" w:rsidP="00283890">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283890" w:rsidP="00283890">
            <w:pPr>
              <w:widowControl/>
              <w:jc w:val="center"/>
              <w:rPr>
                <w:rFonts w:ascii="Arial Unicode MS" w:eastAsia="Arial Unicode MS" w:hAnsi="Arial Unicode MS" w:cs="Arial Unicode MS"/>
                <w:color w:val="000000"/>
                <w:kern w:val="0"/>
                <w:szCs w:val="24"/>
              </w:rPr>
            </w:pPr>
            <w:r w:rsidRPr="00880290">
              <w:rPr>
                <w:rFonts w:ascii="標楷體" w:eastAsia="標楷體" w:hAnsi="標楷體"/>
                <w:sz w:val="20"/>
              </w:rPr>
              <w:t>口試</w:t>
            </w:r>
            <w:r w:rsidR="000738A8"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性別平等教育</w:t>
            </w:r>
            <w:r w:rsidRPr="00E838D8">
              <w:rPr>
                <w:rFonts w:ascii="標楷體" w:eastAsia="標楷體" w:hAnsi="標楷體" w:hint="eastAsia"/>
                <w:color w:val="000000"/>
              </w:rPr>
              <w:t>】</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b w:val="0"/>
                <w:color w:val="000000"/>
              </w:rPr>
              <w:t>2-2-3</w:t>
            </w:r>
          </w:p>
          <w:p w:rsidR="0064621F" w:rsidRPr="00E838D8" w:rsidRDefault="0064621F" w:rsidP="0064621F">
            <w:pPr>
              <w:pStyle w:val="a8"/>
              <w:spacing w:line="240" w:lineRule="exact"/>
              <w:ind w:left="200" w:hanging="200"/>
              <w:jc w:val="both"/>
              <w:rPr>
                <w:rFonts w:ascii="標楷體" w:eastAsia="標楷體" w:hAnsi="標楷體"/>
                <w:b w:val="0"/>
                <w:color w:val="000000"/>
              </w:rPr>
            </w:pPr>
            <w:r w:rsidRPr="00E838D8">
              <w:rPr>
                <w:rFonts w:ascii="標楷體" w:eastAsia="標楷體" w:hAnsi="標楷體" w:hint="eastAsia"/>
                <w:color w:val="000000"/>
              </w:rPr>
              <w:t>【</w:t>
            </w:r>
            <w:r w:rsidRPr="00E838D8">
              <w:rPr>
                <w:rFonts w:ascii="標楷體" w:eastAsia="標楷體" w:hAnsi="標楷體" w:hint="eastAsia"/>
                <w:b w:val="0"/>
                <w:color w:val="000000"/>
              </w:rPr>
              <w:t>人權教育</w:t>
            </w:r>
            <w:r w:rsidRPr="00E838D8">
              <w:rPr>
                <w:rFonts w:ascii="標楷體" w:eastAsia="標楷體" w:hAnsi="標楷體" w:hint="eastAsia"/>
                <w:color w:val="000000"/>
              </w:rPr>
              <w:t>】</w:t>
            </w:r>
          </w:p>
          <w:p w:rsidR="000738A8" w:rsidRPr="000738A8" w:rsidRDefault="0064621F" w:rsidP="0064621F">
            <w:pPr>
              <w:widowControl/>
              <w:jc w:val="center"/>
              <w:rPr>
                <w:rFonts w:ascii="Arial Unicode MS" w:eastAsia="Arial Unicode MS" w:hAnsi="Arial Unicode MS" w:cs="Arial Unicode MS"/>
                <w:color w:val="000000"/>
                <w:kern w:val="0"/>
                <w:szCs w:val="24"/>
              </w:rPr>
            </w:pPr>
            <w:r w:rsidRPr="00E838D8">
              <w:rPr>
                <w:rFonts w:ascii="標楷體" w:eastAsia="標楷體" w:hAnsi="標楷體"/>
                <w:b/>
                <w:color w:val="000000"/>
              </w:rPr>
              <w:t>1-2-1</w:t>
            </w:r>
            <w:r w:rsidR="000738A8"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1290"/>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第二十一</w:t>
            </w:r>
            <w:proofErr w:type="gramStart"/>
            <w:r w:rsidRPr="000738A8">
              <w:rPr>
                <w:rFonts w:ascii="新細明體" w:eastAsia="新細明體" w:hAnsi="新細明體" w:cs="新細明體" w:hint="eastAsia"/>
                <w:kern w:val="0"/>
                <w:sz w:val="20"/>
                <w:szCs w:val="20"/>
              </w:rPr>
              <w:t>週</w:t>
            </w:r>
            <w:proofErr w:type="gramEnd"/>
            <w:r w:rsidRPr="000738A8">
              <w:rPr>
                <w:rFonts w:ascii="新細明體" w:eastAsia="新細明體" w:hAnsi="新細明體" w:cs="新細明體" w:hint="eastAsia"/>
                <w:kern w:val="0"/>
                <w:sz w:val="20"/>
                <w:szCs w:val="20"/>
              </w:rPr>
              <w:br/>
            </w:r>
            <w:r w:rsidRPr="000738A8">
              <w:rPr>
                <w:rFonts w:ascii="新細明體" w:eastAsia="新細明體" w:hAnsi="新細明體" w:cs="新細明體" w:hint="eastAsia"/>
                <w:kern w:val="0"/>
                <w:sz w:val="20"/>
                <w:szCs w:val="20"/>
              </w:rPr>
              <w:br/>
              <w:t>2016/6/26~2016/7/2</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C5336D" w:rsidP="000738A8">
            <w:pPr>
              <w:widowControl/>
              <w:jc w:val="center"/>
              <w:rPr>
                <w:rFonts w:ascii="Arial Unicode MS" w:eastAsia="Arial Unicode MS" w:hAnsi="Arial Unicode MS" w:cs="Arial Unicode MS"/>
                <w:color w:val="000000"/>
                <w:kern w:val="0"/>
                <w:szCs w:val="24"/>
              </w:rPr>
            </w:pPr>
            <w:r w:rsidRPr="00880290">
              <w:rPr>
                <w:rFonts w:ascii="標楷體" w:eastAsia="標楷體" w:hAnsi="標楷體" w:cs="Arial Unicode MS" w:hint="eastAsia"/>
                <w:sz w:val="20"/>
              </w:rPr>
              <w:t>綜合上述能力指標</w:t>
            </w:r>
            <w:r w:rsidR="000738A8"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六、男生女生向前行2.男女一樣好</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新細明體" w:eastAsia="新細明體" w:hAnsi="新細明體" w:cs="新細明體"/>
                <w:kern w:val="0"/>
                <w:sz w:val="20"/>
                <w:szCs w:val="20"/>
              </w:rPr>
            </w:pPr>
            <w:r w:rsidRPr="000738A8">
              <w:rPr>
                <w:rFonts w:ascii="新細明體" w:eastAsia="新細明體" w:hAnsi="新細明體" w:cs="新細明體" w:hint="eastAsia"/>
                <w:kern w:val="0"/>
                <w:sz w:val="20"/>
                <w:szCs w:val="20"/>
              </w:rPr>
              <w:t>3</w:t>
            </w:r>
          </w:p>
        </w:tc>
        <w:tc>
          <w:tcPr>
            <w:tcW w:w="1710" w:type="dxa"/>
            <w:tcBorders>
              <w:top w:val="nil"/>
              <w:left w:val="nil"/>
              <w:bottom w:val="single" w:sz="4" w:space="0" w:color="auto"/>
              <w:right w:val="single" w:sz="4" w:space="0" w:color="auto"/>
            </w:tcBorders>
            <w:shd w:val="clear" w:color="000000" w:fill="CCFFCC"/>
            <w:noWrap/>
            <w:vAlign w:val="center"/>
            <w:hideMark/>
          </w:tcPr>
          <w:p w:rsidR="00283890" w:rsidRPr="00880290" w:rsidRDefault="00283890" w:rsidP="00283890">
            <w:pPr>
              <w:snapToGrid w:val="0"/>
              <w:spacing w:line="240" w:lineRule="exact"/>
              <w:jc w:val="center"/>
              <w:rPr>
                <w:rFonts w:ascii="標楷體" w:eastAsia="標楷體" w:hAnsi="標楷體"/>
                <w:sz w:val="20"/>
              </w:rPr>
            </w:pPr>
            <w:r w:rsidRPr="00880290">
              <w:rPr>
                <w:rFonts w:ascii="標楷體" w:eastAsia="標楷體" w:hAnsi="標楷體"/>
                <w:sz w:val="20"/>
              </w:rPr>
              <w:t>報告</w:t>
            </w:r>
          </w:p>
          <w:p w:rsidR="00283890" w:rsidRPr="00880290" w:rsidRDefault="00283890" w:rsidP="00283890">
            <w:pPr>
              <w:snapToGrid w:val="0"/>
              <w:spacing w:line="240" w:lineRule="exact"/>
              <w:jc w:val="center"/>
              <w:rPr>
                <w:rFonts w:ascii="標楷體" w:eastAsia="標楷體" w:hAnsi="標楷體"/>
                <w:sz w:val="20"/>
              </w:rPr>
            </w:pPr>
            <w:r w:rsidRPr="00880290">
              <w:rPr>
                <w:rFonts w:ascii="標楷體" w:eastAsia="標楷體" w:hAnsi="標楷體"/>
                <w:sz w:val="20"/>
              </w:rPr>
              <w:t>實作</w:t>
            </w:r>
          </w:p>
          <w:p w:rsidR="000738A8" w:rsidRPr="000738A8" w:rsidRDefault="000738A8" w:rsidP="00283890">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38A8" w:rsidRPr="000738A8" w:rsidRDefault="000738A8" w:rsidP="000738A8">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336"/>
        </w:trPr>
        <w:tc>
          <w:tcPr>
            <w:tcW w:w="1656" w:type="dxa"/>
            <w:tcBorders>
              <w:top w:val="nil"/>
              <w:left w:val="single" w:sz="4" w:space="0" w:color="auto"/>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標楷體" w:eastAsia="標楷體" w:hAnsi="標楷體" w:cs="新細明體"/>
                <w:kern w:val="0"/>
                <w:sz w:val="20"/>
                <w:szCs w:val="20"/>
              </w:rPr>
            </w:pPr>
            <w:r w:rsidRPr="000738A8">
              <w:rPr>
                <w:rFonts w:ascii="標楷體" w:eastAsia="標楷體" w:hAnsi="標楷體" w:cs="新細明體" w:hint="eastAsia"/>
                <w:kern w:val="0"/>
                <w:sz w:val="20"/>
                <w:szCs w:val="20"/>
              </w:rPr>
              <w:t xml:space="preserve">　</w:t>
            </w:r>
          </w:p>
        </w:tc>
        <w:tc>
          <w:tcPr>
            <w:tcW w:w="1885" w:type="dxa"/>
            <w:tcBorders>
              <w:top w:val="nil"/>
              <w:left w:val="nil"/>
              <w:bottom w:val="single" w:sz="4" w:space="0" w:color="auto"/>
              <w:right w:val="single" w:sz="4" w:space="0" w:color="auto"/>
            </w:tcBorders>
            <w:shd w:val="clear" w:color="000000" w:fill="CCFFCC"/>
            <w:noWrap/>
            <w:vAlign w:val="center"/>
            <w:hideMark/>
          </w:tcPr>
          <w:p w:rsidR="000738A8" w:rsidRPr="000738A8" w:rsidRDefault="000738A8" w:rsidP="000738A8">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標楷體" w:eastAsia="標楷體" w:hAnsi="標楷體" w:cs="新細明體"/>
                <w:kern w:val="0"/>
                <w:sz w:val="20"/>
                <w:szCs w:val="20"/>
              </w:rPr>
            </w:pPr>
            <w:r w:rsidRPr="000738A8">
              <w:rPr>
                <w:rFonts w:ascii="標楷體" w:eastAsia="標楷體" w:hAnsi="標楷體" w:cs="新細明體"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vAlign w:val="center"/>
            <w:hideMark/>
          </w:tcPr>
          <w:p w:rsidR="000738A8" w:rsidRPr="000738A8" w:rsidRDefault="000738A8" w:rsidP="000738A8">
            <w:pPr>
              <w:widowControl/>
              <w:jc w:val="center"/>
              <w:rPr>
                <w:rFonts w:ascii="標楷體" w:eastAsia="標楷體" w:hAnsi="標楷體" w:cs="新細明體"/>
                <w:kern w:val="0"/>
                <w:sz w:val="20"/>
                <w:szCs w:val="20"/>
              </w:rPr>
            </w:pPr>
            <w:r w:rsidRPr="000738A8">
              <w:rPr>
                <w:rFonts w:ascii="標楷體" w:eastAsia="標楷體" w:hAnsi="標楷體" w:cs="新細明體" w:hint="eastAsia"/>
                <w:kern w:val="0"/>
                <w:sz w:val="20"/>
                <w:szCs w:val="20"/>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38A8" w:rsidRPr="000738A8" w:rsidRDefault="000738A8" w:rsidP="000738A8">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c>
          <w:tcPr>
            <w:tcW w:w="1710" w:type="dxa"/>
            <w:tcBorders>
              <w:top w:val="nil"/>
              <w:left w:val="nil"/>
              <w:bottom w:val="single" w:sz="4" w:space="0" w:color="auto"/>
              <w:right w:val="single" w:sz="4" w:space="0" w:color="auto"/>
            </w:tcBorders>
            <w:shd w:val="clear" w:color="000000" w:fill="CCFFCC"/>
            <w:noWrap/>
            <w:vAlign w:val="center"/>
            <w:hideMark/>
          </w:tcPr>
          <w:p w:rsidR="000738A8" w:rsidRPr="000738A8" w:rsidRDefault="000738A8" w:rsidP="000738A8">
            <w:pPr>
              <w:widowControl/>
              <w:jc w:val="center"/>
              <w:rPr>
                <w:rFonts w:ascii="Arial Unicode MS" w:eastAsia="Arial Unicode MS" w:hAnsi="Arial Unicode MS" w:cs="Arial Unicode MS"/>
                <w:color w:val="000000"/>
                <w:kern w:val="0"/>
                <w:szCs w:val="24"/>
              </w:rPr>
            </w:pPr>
            <w:r w:rsidRPr="000738A8">
              <w:rPr>
                <w:rFonts w:ascii="Arial Unicode MS" w:eastAsia="Arial Unicode MS" w:hAnsi="Arial Unicode MS" w:cs="Arial Unicode MS" w:hint="eastAsia"/>
                <w:color w:val="000000"/>
                <w:kern w:val="0"/>
                <w:szCs w:val="24"/>
              </w:rPr>
              <w:t xml:space="preserve">　</w:t>
            </w:r>
          </w:p>
        </w:tc>
      </w:tr>
      <w:tr w:rsidR="000738A8" w:rsidRPr="000738A8" w:rsidTr="000738A8">
        <w:trPr>
          <w:trHeight w:val="336"/>
        </w:trPr>
        <w:tc>
          <w:tcPr>
            <w:tcW w:w="4771"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0738A8" w:rsidRPr="000738A8" w:rsidRDefault="000738A8" w:rsidP="000738A8">
            <w:pPr>
              <w:widowControl/>
              <w:jc w:val="center"/>
              <w:rPr>
                <w:rFonts w:ascii="標楷體" w:eastAsia="標楷體" w:hAnsi="標楷體" w:cs="新細明體"/>
                <w:color w:val="000000"/>
                <w:kern w:val="0"/>
                <w:szCs w:val="24"/>
              </w:rPr>
            </w:pPr>
            <w:proofErr w:type="gramStart"/>
            <w:r w:rsidRPr="000738A8">
              <w:rPr>
                <w:rFonts w:ascii="標楷體" w:eastAsia="標楷體" w:hAnsi="標楷體" w:cs="新細明體" w:hint="eastAsia"/>
                <w:color w:val="000000"/>
                <w:kern w:val="0"/>
                <w:szCs w:val="24"/>
              </w:rPr>
              <w:t>上課總節數</w:t>
            </w:r>
            <w:proofErr w:type="gramEnd"/>
          </w:p>
        </w:tc>
        <w:tc>
          <w:tcPr>
            <w:tcW w:w="1230" w:type="dxa"/>
            <w:tcBorders>
              <w:top w:val="nil"/>
              <w:left w:val="nil"/>
              <w:bottom w:val="single" w:sz="8" w:space="0" w:color="auto"/>
              <w:right w:val="nil"/>
            </w:tcBorders>
            <w:shd w:val="clear" w:color="auto" w:fill="auto"/>
            <w:vAlign w:val="center"/>
            <w:hideMark/>
          </w:tcPr>
          <w:p w:rsidR="000738A8" w:rsidRPr="000738A8" w:rsidRDefault="0030772D" w:rsidP="000738A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60</w:t>
            </w:r>
          </w:p>
        </w:tc>
        <w:tc>
          <w:tcPr>
            <w:tcW w:w="1710" w:type="dxa"/>
            <w:tcBorders>
              <w:top w:val="nil"/>
              <w:left w:val="nil"/>
              <w:bottom w:val="single" w:sz="8" w:space="0" w:color="auto"/>
              <w:right w:val="nil"/>
            </w:tcBorders>
            <w:shd w:val="clear" w:color="auto" w:fill="auto"/>
            <w:vAlign w:val="center"/>
            <w:hideMark/>
          </w:tcPr>
          <w:p w:rsidR="000738A8" w:rsidRPr="000738A8" w:rsidRDefault="000738A8" w:rsidP="000738A8">
            <w:pPr>
              <w:widowControl/>
              <w:jc w:val="center"/>
              <w:rPr>
                <w:rFonts w:ascii="標楷體" w:eastAsia="標楷體" w:hAnsi="標楷體" w:cs="新細明體"/>
                <w:kern w:val="0"/>
                <w:szCs w:val="24"/>
              </w:rPr>
            </w:pPr>
            <w:r w:rsidRPr="000738A8">
              <w:rPr>
                <w:rFonts w:ascii="標楷體" w:eastAsia="標楷體" w:hAnsi="標楷體" w:cs="新細明體" w:hint="eastAsia"/>
                <w:kern w:val="0"/>
                <w:szCs w:val="24"/>
              </w:rPr>
              <w:t xml:space="preserve">　</w:t>
            </w:r>
          </w:p>
        </w:tc>
        <w:tc>
          <w:tcPr>
            <w:tcW w:w="1710" w:type="dxa"/>
            <w:tcBorders>
              <w:top w:val="nil"/>
              <w:left w:val="nil"/>
              <w:bottom w:val="single" w:sz="8" w:space="0" w:color="auto"/>
              <w:right w:val="single" w:sz="8" w:space="0" w:color="auto"/>
            </w:tcBorders>
            <w:shd w:val="clear" w:color="auto" w:fill="auto"/>
            <w:vAlign w:val="center"/>
            <w:hideMark/>
          </w:tcPr>
          <w:p w:rsidR="000738A8" w:rsidRPr="000738A8" w:rsidRDefault="000738A8" w:rsidP="000738A8">
            <w:pPr>
              <w:widowControl/>
              <w:jc w:val="center"/>
              <w:rPr>
                <w:rFonts w:ascii="標楷體" w:eastAsia="標楷體" w:hAnsi="標楷體" w:cs="新細明體"/>
                <w:kern w:val="0"/>
                <w:szCs w:val="24"/>
              </w:rPr>
            </w:pPr>
            <w:r w:rsidRPr="000738A8">
              <w:rPr>
                <w:rFonts w:ascii="標楷體" w:eastAsia="標楷體" w:hAnsi="標楷體" w:cs="新細明體" w:hint="eastAsia"/>
                <w:kern w:val="0"/>
                <w:szCs w:val="24"/>
              </w:rPr>
              <w:t xml:space="preserve">　</w:t>
            </w:r>
          </w:p>
        </w:tc>
      </w:tr>
      <w:tr w:rsidR="000738A8" w:rsidRPr="000738A8" w:rsidTr="000738A8">
        <w:trPr>
          <w:trHeight w:val="330"/>
        </w:trPr>
        <w:tc>
          <w:tcPr>
            <w:tcW w:w="9421" w:type="dxa"/>
            <w:gridSpan w:val="6"/>
            <w:tcBorders>
              <w:top w:val="single" w:sz="8" w:space="0" w:color="auto"/>
              <w:left w:val="single" w:sz="8" w:space="0" w:color="auto"/>
              <w:bottom w:val="nil"/>
              <w:right w:val="single" w:sz="8" w:space="0" w:color="000000"/>
            </w:tcBorders>
            <w:shd w:val="clear" w:color="auto" w:fill="auto"/>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備註：</w:t>
            </w:r>
          </w:p>
        </w:tc>
      </w:tr>
      <w:tr w:rsidR="000738A8" w:rsidRPr="000738A8" w:rsidTr="000738A8">
        <w:trPr>
          <w:trHeight w:val="330"/>
        </w:trPr>
        <w:tc>
          <w:tcPr>
            <w:tcW w:w="9421" w:type="dxa"/>
            <w:gridSpan w:val="6"/>
            <w:tcBorders>
              <w:top w:val="nil"/>
              <w:left w:val="single" w:sz="8" w:space="0" w:color="auto"/>
              <w:bottom w:val="nil"/>
              <w:right w:val="single" w:sz="8" w:space="0" w:color="000000"/>
            </w:tcBorders>
            <w:shd w:val="clear" w:color="auto" w:fill="auto"/>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一、本學期上課總日數100天。</w:t>
            </w:r>
          </w:p>
        </w:tc>
      </w:tr>
      <w:tr w:rsidR="000738A8" w:rsidRPr="000738A8" w:rsidTr="000738A8">
        <w:trPr>
          <w:trHeight w:val="660"/>
        </w:trPr>
        <w:tc>
          <w:tcPr>
            <w:tcW w:w="9421" w:type="dxa"/>
            <w:gridSpan w:val="6"/>
            <w:tcBorders>
              <w:top w:val="nil"/>
              <w:left w:val="single" w:sz="8" w:space="0" w:color="auto"/>
              <w:bottom w:val="single" w:sz="8" w:space="0" w:color="auto"/>
              <w:right w:val="single" w:sz="8" w:space="0" w:color="000000"/>
            </w:tcBorders>
            <w:shd w:val="clear" w:color="auto" w:fill="auto"/>
            <w:vAlign w:val="center"/>
            <w:hideMark/>
          </w:tcPr>
          <w:p w:rsidR="000738A8" w:rsidRPr="000738A8" w:rsidRDefault="000738A8" w:rsidP="000738A8">
            <w:pPr>
              <w:widowControl/>
              <w:rPr>
                <w:rFonts w:ascii="標楷體" w:eastAsia="標楷體" w:hAnsi="標楷體" w:cs="新細明體"/>
                <w:kern w:val="0"/>
                <w:szCs w:val="24"/>
              </w:rPr>
            </w:pPr>
            <w:r w:rsidRPr="000738A8">
              <w:rPr>
                <w:rFonts w:ascii="標楷體" w:eastAsia="標楷體" w:hAnsi="標楷體" w:cs="新細明體" w:hint="eastAsia"/>
                <w:kern w:val="0"/>
                <w:szCs w:val="24"/>
              </w:rPr>
              <w:t>二、104/ 9/28(</w:t>
            </w:r>
            <w:proofErr w:type="gramStart"/>
            <w:r w:rsidRPr="000738A8">
              <w:rPr>
                <w:rFonts w:ascii="標楷體" w:eastAsia="標楷體" w:hAnsi="標楷體" w:cs="新細明體" w:hint="eastAsia"/>
                <w:kern w:val="0"/>
                <w:szCs w:val="24"/>
              </w:rPr>
              <w:t>一</w:t>
            </w:r>
            <w:proofErr w:type="gramEnd"/>
            <w:r w:rsidRPr="000738A8">
              <w:rPr>
                <w:rFonts w:ascii="標楷體" w:eastAsia="標楷體" w:hAnsi="標楷體" w:cs="新細明體" w:hint="eastAsia"/>
                <w:kern w:val="0"/>
                <w:szCs w:val="24"/>
              </w:rPr>
              <w:t>)中秋節補假、104/10/9(五)國慶日補假、105/1/1(五)元旦放假一天，共3天放假。</w:t>
            </w: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jc w:val="center"/>
              <w:rPr>
                <w:rFonts w:ascii="標楷體" w:eastAsia="標楷體" w:hAnsi="標楷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r w:rsidR="000738A8" w:rsidRPr="000738A8" w:rsidTr="000738A8">
        <w:trPr>
          <w:trHeight w:val="324"/>
        </w:trPr>
        <w:tc>
          <w:tcPr>
            <w:tcW w:w="1656"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885"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23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c>
          <w:tcPr>
            <w:tcW w:w="1710" w:type="dxa"/>
            <w:tcBorders>
              <w:top w:val="nil"/>
              <w:left w:val="nil"/>
              <w:bottom w:val="nil"/>
              <w:right w:val="nil"/>
            </w:tcBorders>
            <w:shd w:val="clear" w:color="auto" w:fill="auto"/>
            <w:noWrap/>
            <w:vAlign w:val="center"/>
            <w:hideMark/>
          </w:tcPr>
          <w:p w:rsidR="000738A8" w:rsidRPr="000738A8" w:rsidRDefault="000738A8" w:rsidP="000738A8">
            <w:pPr>
              <w:widowControl/>
              <w:rPr>
                <w:rFonts w:ascii="新細明體" w:eastAsia="新細明體" w:hAnsi="新細明體" w:cs="新細明體"/>
                <w:kern w:val="0"/>
                <w:szCs w:val="24"/>
              </w:rPr>
            </w:pPr>
          </w:p>
        </w:tc>
      </w:tr>
    </w:tbl>
    <w:p w:rsidR="006940D5" w:rsidRPr="000738A8" w:rsidRDefault="006940D5"/>
    <w:sectPr w:rsidR="006940D5" w:rsidRPr="000738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11" w:rsidRDefault="002C4911" w:rsidP="000738A8">
      <w:r>
        <w:separator/>
      </w:r>
    </w:p>
  </w:endnote>
  <w:endnote w:type="continuationSeparator" w:id="0">
    <w:p w:rsidR="002C4911" w:rsidRDefault="002C4911" w:rsidP="0007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宋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11" w:rsidRDefault="002C4911" w:rsidP="000738A8">
      <w:r>
        <w:separator/>
      </w:r>
    </w:p>
  </w:footnote>
  <w:footnote w:type="continuationSeparator" w:id="0">
    <w:p w:rsidR="002C4911" w:rsidRDefault="002C4911" w:rsidP="0007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41DB"/>
    <w:multiLevelType w:val="hybridMultilevel"/>
    <w:tmpl w:val="AE322D86"/>
    <w:lvl w:ilvl="0" w:tplc="89889E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0C150C"/>
    <w:multiLevelType w:val="hybridMultilevel"/>
    <w:tmpl w:val="A87C2316"/>
    <w:lvl w:ilvl="0" w:tplc="A6D6FA9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DA1AAB"/>
    <w:multiLevelType w:val="hybridMultilevel"/>
    <w:tmpl w:val="AD088CB0"/>
    <w:lvl w:ilvl="0" w:tplc="B8EEF2F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294F9B"/>
    <w:multiLevelType w:val="hybridMultilevel"/>
    <w:tmpl w:val="45DA5372"/>
    <w:lvl w:ilvl="0" w:tplc="3FF4FD7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8A3630"/>
    <w:multiLevelType w:val="hybridMultilevel"/>
    <w:tmpl w:val="6ABABA7E"/>
    <w:lvl w:ilvl="0" w:tplc="5E1817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17"/>
    <w:rsid w:val="00036563"/>
    <w:rsid w:val="00040676"/>
    <w:rsid w:val="00063462"/>
    <w:rsid w:val="000738A8"/>
    <w:rsid w:val="00077AEE"/>
    <w:rsid w:val="000F48A6"/>
    <w:rsid w:val="00156718"/>
    <w:rsid w:val="001A0907"/>
    <w:rsid w:val="001C0BB7"/>
    <w:rsid w:val="001C359D"/>
    <w:rsid w:val="001E2E2C"/>
    <w:rsid w:val="00231866"/>
    <w:rsid w:val="002344A9"/>
    <w:rsid w:val="00242B75"/>
    <w:rsid w:val="00283890"/>
    <w:rsid w:val="002A7B17"/>
    <w:rsid w:val="002C4911"/>
    <w:rsid w:val="0030772D"/>
    <w:rsid w:val="00353F21"/>
    <w:rsid w:val="003C00CF"/>
    <w:rsid w:val="0041393C"/>
    <w:rsid w:val="00563F91"/>
    <w:rsid w:val="005750C1"/>
    <w:rsid w:val="0058502A"/>
    <w:rsid w:val="005C5641"/>
    <w:rsid w:val="005E2656"/>
    <w:rsid w:val="005F6C87"/>
    <w:rsid w:val="00644054"/>
    <w:rsid w:val="0064621F"/>
    <w:rsid w:val="00677436"/>
    <w:rsid w:val="00690767"/>
    <w:rsid w:val="006940D5"/>
    <w:rsid w:val="006C2AEE"/>
    <w:rsid w:val="00721197"/>
    <w:rsid w:val="007278DA"/>
    <w:rsid w:val="00753AF1"/>
    <w:rsid w:val="00760E9C"/>
    <w:rsid w:val="008D716A"/>
    <w:rsid w:val="008E3A31"/>
    <w:rsid w:val="009827A1"/>
    <w:rsid w:val="009A500E"/>
    <w:rsid w:val="009A56D7"/>
    <w:rsid w:val="00A77DF1"/>
    <w:rsid w:val="00A869D7"/>
    <w:rsid w:val="00AB12A4"/>
    <w:rsid w:val="00AB660F"/>
    <w:rsid w:val="00AD4355"/>
    <w:rsid w:val="00B8451A"/>
    <w:rsid w:val="00BD2B5C"/>
    <w:rsid w:val="00BD32A7"/>
    <w:rsid w:val="00BE606C"/>
    <w:rsid w:val="00C27A33"/>
    <w:rsid w:val="00C447E0"/>
    <w:rsid w:val="00C5336D"/>
    <w:rsid w:val="00C8199C"/>
    <w:rsid w:val="00CE5B3A"/>
    <w:rsid w:val="00D44ECC"/>
    <w:rsid w:val="00D82D07"/>
    <w:rsid w:val="00DA141B"/>
    <w:rsid w:val="00E15790"/>
    <w:rsid w:val="00E3609A"/>
    <w:rsid w:val="00E63A67"/>
    <w:rsid w:val="00E97D91"/>
    <w:rsid w:val="00EA05E7"/>
    <w:rsid w:val="00EA0D25"/>
    <w:rsid w:val="00EC605D"/>
    <w:rsid w:val="00F13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8A8"/>
    <w:pPr>
      <w:tabs>
        <w:tab w:val="center" w:pos="4153"/>
        <w:tab w:val="right" w:pos="8306"/>
      </w:tabs>
      <w:snapToGrid w:val="0"/>
    </w:pPr>
    <w:rPr>
      <w:sz w:val="20"/>
      <w:szCs w:val="20"/>
    </w:rPr>
  </w:style>
  <w:style w:type="character" w:customStyle="1" w:styleId="a4">
    <w:name w:val="頁首 字元"/>
    <w:basedOn w:val="a0"/>
    <w:link w:val="a3"/>
    <w:uiPriority w:val="99"/>
    <w:rsid w:val="000738A8"/>
    <w:rPr>
      <w:sz w:val="20"/>
      <w:szCs w:val="20"/>
    </w:rPr>
  </w:style>
  <w:style w:type="paragraph" w:styleId="a5">
    <w:name w:val="footer"/>
    <w:basedOn w:val="a"/>
    <w:link w:val="a6"/>
    <w:uiPriority w:val="99"/>
    <w:unhideWhenUsed/>
    <w:rsid w:val="000738A8"/>
    <w:pPr>
      <w:tabs>
        <w:tab w:val="center" w:pos="4153"/>
        <w:tab w:val="right" w:pos="8306"/>
      </w:tabs>
      <w:snapToGrid w:val="0"/>
    </w:pPr>
    <w:rPr>
      <w:sz w:val="20"/>
      <w:szCs w:val="20"/>
    </w:rPr>
  </w:style>
  <w:style w:type="character" w:customStyle="1" w:styleId="a6">
    <w:name w:val="頁尾 字元"/>
    <w:basedOn w:val="a0"/>
    <w:link w:val="a5"/>
    <w:uiPriority w:val="99"/>
    <w:rsid w:val="000738A8"/>
    <w:rPr>
      <w:sz w:val="20"/>
      <w:szCs w:val="20"/>
    </w:rPr>
  </w:style>
  <w:style w:type="paragraph" w:customStyle="1" w:styleId="2">
    <w:name w:val="樣式2"/>
    <w:basedOn w:val="a"/>
    <w:rsid w:val="00A77DF1"/>
    <w:pPr>
      <w:spacing w:line="260" w:lineRule="exact"/>
      <w:ind w:left="226" w:hangingChars="113" w:hanging="226"/>
    </w:pPr>
    <w:rPr>
      <w:rFonts w:ascii="Times New Roman" w:eastAsia="新細明體" w:hAnsi="Times New Roman" w:cs="Times New Roman"/>
      <w:sz w:val="20"/>
      <w:szCs w:val="24"/>
    </w:rPr>
  </w:style>
  <w:style w:type="paragraph" w:customStyle="1" w:styleId="a7">
    <w:name w:val="表格學習目標"/>
    <w:basedOn w:val="a"/>
    <w:rsid w:val="00B8451A"/>
    <w:pPr>
      <w:spacing w:line="200" w:lineRule="exact"/>
      <w:ind w:left="180" w:hangingChars="100" w:hanging="180"/>
    </w:pPr>
    <w:rPr>
      <w:rFonts w:ascii="Times New Roman" w:eastAsia="細明體" w:hAnsi="Times New Roman" w:cs="Times New Roman"/>
      <w:sz w:val="18"/>
      <w:szCs w:val="24"/>
    </w:rPr>
  </w:style>
  <w:style w:type="paragraph" w:customStyle="1" w:styleId="a8">
    <w:name w:val="六大議題粗體"/>
    <w:basedOn w:val="a"/>
    <w:rsid w:val="00EA05E7"/>
    <w:pPr>
      <w:widowControl/>
      <w:spacing w:line="260" w:lineRule="exact"/>
      <w:ind w:left="100" w:hangingChars="100" w:hanging="100"/>
    </w:pPr>
    <w:rPr>
      <w:rFonts w:ascii="Times New Roman" w:eastAsia="華康標宋體" w:hAnsi="Times New Roman" w:cs="Times New Roman"/>
      <w:b/>
      <w:kern w:val="0"/>
      <w:sz w:val="20"/>
      <w:szCs w:val="20"/>
    </w:rPr>
  </w:style>
  <w:style w:type="paragraph" w:styleId="a9">
    <w:name w:val="List Paragraph"/>
    <w:basedOn w:val="a"/>
    <w:uiPriority w:val="34"/>
    <w:qFormat/>
    <w:rsid w:val="00F136D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8A8"/>
    <w:pPr>
      <w:tabs>
        <w:tab w:val="center" w:pos="4153"/>
        <w:tab w:val="right" w:pos="8306"/>
      </w:tabs>
      <w:snapToGrid w:val="0"/>
    </w:pPr>
    <w:rPr>
      <w:sz w:val="20"/>
      <w:szCs w:val="20"/>
    </w:rPr>
  </w:style>
  <w:style w:type="character" w:customStyle="1" w:styleId="a4">
    <w:name w:val="頁首 字元"/>
    <w:basedOn w:val="a0"/>
    <w:link w:val="a3"/>
    <w:uiPriority w:val="99"/>
    <w:rsid w:val="000738A8"/>
    <w:rPr>
      <w:sz w:val="20"/>
      <w:szCs w:val="20"/>
    </w:rPr>
  </w:style>
  <w:style w:type="paragraph" w:styleId="a5">
    <w:name w:val="footer"/>
    <w:basedOn w:val="a"/>
    <w:link w:val="a6"/>
    <w:uiPriority w:val="99"/>
    <w:unhideWhenUsed/>
    <w:rsid w:val="000738A8"/>
    <w:pPr>
      <w:tabs>
        <w:tab w:val="center" w:pos="4153"/>
        <w:tab w:val="right" w:pos="8306"/>
      </w:tabs>
      <w:snapToGrid w:val="0"/>
    </w:pPr>
    <w:rPr>
      <w:sz w:val="20"/>
      <w:szCs w:val="20"/>
    </w:rPr>
  </w:style>
  <w:style w:type="character" w:customStyle="1" w:styleId="a6">
    <w:name w:val="頁尾 字元"/>
    <w:basedOn w:val="a0"/>
    <w:link w:val="a5"/>
    <w:uiPriority w:val="99"/>
    <w:rsid w:val="000738A8"/>
    <w:rPr>
      <w:sz w:val="20"/>
      <w:szCs w:val="20"/>
    </w:rPr>
  </w:style>
  <w:style w:type="paragraph" w:customStyle="1" w:styleId="2">
    <w:name w:val="樣式2"/>
    <w:basedOn w:val="a"/>
    <w:rsid w:val="00A77DF1"/>
    <w:pPr>
      <w:spacing w:line="260" w:lineRule="exact"/>
      <w:ind w:left="226" w:hangingChars="113" w:hanging="226"/>
    </w:pPr>
    <w:rPr>
      <w:rFonts w:ascii="Times New Roman" w:eastAsia="新細明體" w:hAnsi="Times New Roman" w:cs="Times New Roman"/>
      <w:sz w:val="20"/>
      <w:szCs w:val="24"/>
    </w:rPr>
  </w:style>
  <w:style w:type="paragraph" w:customStyle="1" w:styleId="a7">
    <w:name w:val="表格學習目標"/>
    <w:basedOn w:val="a"/>
    <w:rsid w:val="00B8451A"/>
    <w:pPr>
      <w:spacing w:line="200" w:lineRule="exact"/>
      <w:ind w:left="180" w:hangingChars="100" w:hanging="180"/>
    </w:pPr>
    <w:rPr>
      <w:rFonts w:ascii="Times New Roman" w:eastAsia="細明體" w:hAnsi="Times New Roman" w:cs="Times New Roman"/>
      <w:sz w:val="18"/>
      <w:szCs w:val="24"/>
    </w:rPr>
  </w:style>
  <w:style w:type="paragraph" w:customStyle="1" w:styleId="a8">
    <w:name w:val="六大議題粗體"/>
    <w:basedOn w:val="a"/>
    <w:rsid w:val="00EA05E7"/>
    <w:pPr>
      <w:widowControl/>
      <w:spacing w:line="260" w:lineRule="exact"/>
      <w:ind w:left="100" w:hangingChars="100" w:hanging="100"/>
    </w:pPr>
    <w:rPr>
      <w:rFonts w:ascii="Times New Roman" w:eastAsia="華康標宋體" w:hAnsi="Times New Roman" w:cs="Times New Roman"/>
      <w:b/>
      <w:kern w:val="0"/>
      <w:sz w:val="20"/>
      <w:szCs w:val="20"/>
    </w:rPr>
  </w:style>
  <w:style w:type="paragraph" w:styleId="a9">
    <w:name w:val="List Paragraph"/>
    <w:basedOn w:val="a"/>
    <w:uiPriority w:val="34"/>
    <w:qFormat/>
    <w:rsid w:val="00F136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83F6-D339-4A07-ACE6-E55E26B8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office-pc2</cp:lastModifiedBy>
  <cp:revision>69</cp:revision>
  <dcterms:created xsi:type="dcterms:W3CDTF">2015-06-25T00:59:00Z</dcterms:created>
  <dcterms:modified xsi:type="dcterms:W3CDTF">2015-07-01T06:35:00Z</dcterms:modified>
</cp:coreProperties>
</file>